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83B20" w14:textId="41EC1282" w:rsidR="001B6969" w:rsidRPr="006D4764" w:rsidRDefault="001B6969" w:rsidP="001B6969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81FBD35" wp14:editId="54AA8D45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557C">
        <w:rPr>
          <w:rFonts w:cs="Arial"/>
          <w:lang w:eastAsia="cs-CZ"/>
        </w:rPr>
        <w:t xml:space="preserve"> </w:t>
      </w:r>
      <w:r w:rsidR="006C22D1">
        <w:rPr>
          <w:rFonts w:cs="Arial"/>
          <w:lang w:eastAsia="cs-CZ"/>
        </w:rPr>
        <w:t xml:space="preserve"> </w:t>
      </w:r>
    </w:p>
    <w:p w14:paraId="0740F3A6" w14:textId="77777777" w:rsidR="001B6969" w:rsidRPr="006D4764" w:rsidRDefault="001B6969" w:rsidP="001B6969">
      <w:pPr>
        <w:spacing w:line="276" w:lineRule="auto"/>
        <w:ind w:firstLine="0"/>
        <w:rPr>
          <w:rFonts w:cs="Arial"/>
          <w:lang w:eastAsia="cs-CZ"/>
        </w:rPr>
      </w:pPr>
    </w:p>
    <w:p w14:paraId="61CFE38C" w14:textId="77777777" w:rsidR="001B6969" w:rsidRPr="006D4764" w:rsidRDefault="001B6969" w:rsidP="001B6969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7F594D32" w14:textId="77777777" w:rsidR="001B6969" w:rsidRPr="006D4764" w:rsidRDefault="001B6969" w:rsidP="001B6969">
      <w:pPr>
        <w:spacing w:line="276" w:lineRule="auto"/>
        <w:ind w:firstLine="0"/>
        <w:rPr>
          <w:rFonts w:cs="Arial"/>
          <w:lang w:eastAsia="cs-CZ"/>
        </w:rPr>
      </w:pPr>
    </w:p>
    <w:p w14:paraId="209491E5" w14:textId="77777777" w:rsidR="001B6969" w:rsidRPr="006D4764" w:rsidRDefault="001B6969" w:rsidP="001B6969">
      <w:pPr>
        <w:spacing w:line="276" w:lineRule="auto"/>
        <w:ind w:firstLine="0"/>
        <w:rPr>
          <w:rFonts w:cs="Arial"/>
          <w:lang w:eastAsia="cs-CZ"/>
        </w:rPr>
      </w:pPr>
    </w:p>
    <w:p w14:paraId="7EADC7FE" w14:textId="77777777" w:rsidR="001B6969" w:rsidRPr="006D4764" w:rsidRDefault="001B6969" w:rsidP="001B6969">
      <w:pPr>
        <w:spacing w:line="276" w:lineRule="auto"/>
        <w:ind w:firstLine="0"/>
        <w:rPr>
          <w:rFonts w:cs="Arial"/>
          <w:lang w:eastAsia="cs-CZ"/>
        </w:rPr>
      </w:pPr>
    </w:p>
    <w:p w14:paraId="6BDE5840" w14:textId="61181BDC" w:rsidR="001B6969" w:rsidRPr="006D4764" w:rsidRDefault="001B6969" w:rsidP="001B6969">
      <w:pPr>
        <w:spacing w:line="276" w:lineRule="auto"/>
        <w:ind w:left="360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 w:rsidR="001E2F64">
        <w:rPr>
          <w:b/>
          <w:bCs/>
          <w:sz w:val="44"/>
          <w:szCs w:val="44"/>
          <w:lang w:eastAsia="cs-CZ"/>
        </w:rPr>
        <w:t>.</w:t>
      </w:r>
      <w:r w:rsidR="00191587">
        <w:rPr>
          <w:b/>
          <w:bCs/>
          <w:sz w:val="44"/>
          <w:szCs w:val="44"/>
          <w:lang w:eastAsia="cs-CZ"/>
        </w:rPr>
        <w:t>c</w:t>
      </w:r>
      <w:r w:rsidR="00C4752B">
        <w:rPr>
          <w:b/>
          <w:bCs/>
          <w:sz w:val="44"/>
          <w:szCs w:val="44"/>
          <w:lang w:eastAsia="cs-CZ"/>
        </w:rPr>
        <w:t>.1</w:t>
      </w:r>
      <w:r w:rsidR="00B83E92">
        <w:rPr>
          <w:b/>
          <w:bCs/>
          <w:sz w:val="44"/>
          <w:szCs w:val="44"/>
          <w:lang w:eastAsia="cs-CZ"/>
        </w:rPr>
        <w:t xml:space="preserve"> </w:t>
      </w:r>
      <w:r w:rsidR="001E6754" w:rsidRPr="006D4764">
        <w:rPr>
          <w:b/>
          <w:bCs/>
          <w:sz w:val="44"/>
          <w:szCs w:val="44"/>
          <w:lang w:eastAsia="cs-CZ"/>
        </w:rPr>
        <w:t xml:space="preserve">Technika prostředí </w:t>
      </w:r>
      <w:r w:rsidR="006D4764" w:rsidRPr="006D4764">
        <w:rPr>
          <w:b/>
          <w:bCs/>
          <w:sz w:val="44"/>
          <w:szCs w:val="44"/>
          <w:lang w:eastAsia="cs-CZ"/>
        </w:rPr>
        <w:t xml:space="preserve">staveb – </w:t>
      </w:r>
      <w:r w:rsidR="00191587">
        <w:rPr>
          <w:b/>
          <w:bCs/>
          <w:sz w:val="44"/>
          <w:szCs w:val="44"/>
          <w:lang w:eastAsia="cs-CZ"/>
        </w:rPr>
        <w:t>VZDUCHOTECHNIKA</w:t>
      </w:r>
    </w:p>
    <w:p w14:paraId="4BEC8E8E" w14:textId="04B7FB68" w:rsidR="001B6969" w:rsidRPr="006D4764" w:rsidRDefault="001B6969" w:rsidP="00A32E5C">
      <w:pPr>
        <w:spacing w:line="276" w:lineRule="auto"/>
        <w:ind w:left="360"/>
        <w:jc w:val="center"/>
        <w:rPr>
          <w:rFonts w:cs="Arial"/>
          <w:b/>
          <w:sz w:val="52"/>
          <w:lang w:eastAsia="cs-CZ"/>
        </w:rPr>
      </w:pPr>
      <w:r w:rsidRPr="006D4764">
        <w:rPr>
          <w:rFonts w:cs="Arial"/>
          <w:b/>
          <w:sz w:val="52"/>
          <w:lang w:eastAsia="cs-CZ"/>
        </w:rPr>
        <w:t>Technická zpráva</w:t>
      </w:r>
    </w:p>
    <w:p w14:paraId="4D25A870" w14:textId="77777777" w:rsidR="001B6969" w:rsidRPr="006D4764" w:rsidRDefault="001B6969" w:rsidP="001B6969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3512D9A0" w14:textId="77777777" w:rsidR="001E6754" w:rsidRPr="006D4764" w:rsidRDefault="001E6754" w:rsidP="001B6969">
      <w:pPr>
        <w:spacing w:line="276" w:lineRule="auto"/>
        <w:ind w:left="360"/>
        <w:rPr>
          <w:rFonts w:cs="Arial"/>
          <w:lang w:eastAsia="cs-CZ"/>
        </w:rPr>
      </w:pPr>
    </w:p>
    <w:p w14:paraId="5C925DD8" w14:textId="77777777" w:rsidR="00AD58EC" w:rsidRPr="006D4764" w:rsidRDefault="00AD58EC" w:rsidP="001B6969">
      <w:pPr>
        <w:spacing w:line="276" w:lineRule="auto"/>
        <w:ind w:firstLine="0"/>
        <w:rPr>
          <w:rFonts w:cs="Arial"/>
          <w:lang w:eastAsia="cs-CZ"/>
        </w:rPr>
      </w:pPr>
    </w:p>
    <w:bookmarkEnd w:id="0"/>
    <w:p w14:paraId="5B6A79CB" w14:textId="77777777" w:rsidR="008C1BE8" w:rsidRPr="00E81EEA" w:rsidRDefault="008C1BE8" w:rsidP="008C1BE8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4E6F3CC8" w14:textId="0F0B86A5" w:rsidR="008C1BE8" w:rsidRPr="00E81EEA" w:rsidRDefault="008C1BE8" w:rsidP="008C1BE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DA4264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</w:t>
      </w:r>
      <w:r w:rsidR="00DA4264" w:rsidRPr="00DA4264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  <w:r w:rsidR="00DA4264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58E98377" w14:textId="77777777" w:rsidR="001B6969" w:rsidRPr="006D4764" w:rsidRDefault="001B6969" w:rsidP="001B6969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11656432" w14:textId="7E7D5FD6" w:rsidR="001B6969" w:rsidRPr="006D4764" w:rsidRDefault="001B6969" w:rsidP="001B6969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="008C1BE8"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BB0ADA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BB0ADA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BB0ADA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="001E6754" w:rsidRPr="006D4764">
        <w:rPr>
          <w:rFonts w:cs="Arial"/>
          <w:szCs w:val="22"/>
        </w:rPr>
        <w:br/>
      </w:r>
      <w:r w:rsidR="008C1BE8" w:rsidRPr="00386D5C">
        <w:rPr>
          <w:rFonts w:cs="Arial"/>
          <w:lang w:eastAsia="cs-CZ"/>
        </w:rPr>
        <w:t>IČ</w:t>
      </w:r>
      <w:r w:rsidR="008C1BE8">
        <w:rPr>
          <w:rFonts w:cs="Arial"/>
          <w:lang w:eastAsia="cs-CZ"/>
        </w:rPr>
        <w:t xml:space="preserve"> / DIČ</w:t>
      </w:r>
      <w:r w:rsidR="008C1BE8">
        <w:rPr>
          <w:rFonts w:cs="Arial"/>
          <w:lang w:eastAsia="cs-CZ"/>
        </w:rPr>
        <w:tab/>
        <w:t xml:space="preserve">00520055 / </w:t>
      </w:r>
      <w:r w:rsidR="008C1BE8">
        <w:rPr>
          <w:rFonts w:cs="Arial"/>
        </w:rPr>
        <w:t>CZ00520055</w:t>
      </w:r>
      <w:r w:rsidR="001E6754" w:rsidRPr="006D4764">
        <w:rPr>
          <w:rFonts w:cs="Arial"/>
        </w:rPr>
        <w:br/>
      </w:r>
      <w:r w:rsidR="008C1BE8"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="008C1BE8"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79C17E38" w14:textId="77777777" w:rsidR="001B6969" w:rsidRPr="006D4764" w:rsidRDefault="001B6969" w:rsidP="001B6969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0F14230E" w14:textId="77777777" w:rsidR="001B6969" w:rsidRPr="006D4764" w:rsidRDefault="001B6969" w:rsidP="001B6969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Ing. Jakub </w:t>
      </w:r>
      <w:proofErr w:type="spellStart"/>
      <w:r w:rsidRPr="006D4764">
        <w:rPr>
          <w:rFonts w:cs="Arial"/>
        </w:rPr>
        <w:t>Janďourek</w:t>
      </w:r>
      <w:proofErr w:type="spellEnd"/>
    </w:p>
    <w:p w14:paraId="12919B8B" w14:textId="1B1EEB84" w:rsidR="001B6969" w:rsidRPr="006D4764" w:rsidRDefault="001B6969" w:rsidP="001B6969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="004777B8">
        <w:rPr>
          <w:rFonts w:cs="Arial"/>
        </w:rPr>
        <w:t>Martin Suchý</w:t>
      </w:r>
    </w:p>
    <w:p w14:paraId="7708D399" w14:textId="266739AF" w:rsidR="001B6969" w:rsidRPr="006D4764" w:rsidRDefault="001B6969" w:rsidP="001B6969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D.1.4 Technika prostředí staveb – </w:t>
      </w:r>
      <w:r w:rsidR="00191587">
        <w:rPr>
          <w:rFonts w:cs="Arial"/>
        </w:rPr>
        <w:t>Vzduchotechnika</w:t>
      </w:r>
    </w:p>
    <w:p w14:paraId="28AA85F3" w14:textId="36D15C96" w:rsidR="001B6969" w:rsidRPr="006D4764" w:rsidRDefault="001B6969" w:rsidP="001B6969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="00C33D70">
        <w:rPr>
          <w:rFonts w:cs="Arial"/>
        </w:rPr>
        <w:t>11</w:t>
      </w:r>
      <w:r w:rsidRPr="006D4764">
        <w:rPr>
          <w:rFonts w:cs="Arial"/>
        </w:rPr>
        <w:t>/202</w:t>
      </w:r>
      <w:r w:rsidR="001E6754" w:rsidRPr="006D4764">
        <w:rPr>
          <w:rFonts w:cs="Arial"/>
        </w:rPr>
        <w:t>1</w:t>
      </w:r>
    </w:p>
    <w:p w14:paraId="30E18E60" w14:textId="6ABC6BAD" w:rsidR="001B6969" w:rsidRPr="006D4764" w:rsidRDefault="001B6969" w:rsidP="001B6969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 w:rsidR="008C1BE8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PROVÁDENÍ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8C1BE8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 w:rsidR="008C1BE8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 w:rsidR="006C7D6E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</w:p>
    <w:bookmarkEnd w:id="1"/>
    <w:p w14:paraId="21760851" w14:textId="77777777" w:rsidR="0057614D" w:rsidRDefault="0057614D" w:rsidP="0057614D">
      <w:pPr>
        <w:pStyle w:val="Nadpis1"/>
        <w:spacing w:line="240" w:lineRule="auto"/>
      </w:pPr>
      <w:r w:rsidRPr="004B3005">
        <w:lastRenderedPageBreak/>
        <w:t>ÚVOD</w:t>
      </w:r>
    </w:p>
    <w:p w14:paraId="4829D947" w14:textId="0E50AF29" w:rsidR="0057614D" w:rsidRDefault="0057614D" w:rsidP="0057614D">
      <w:pPr>
        <w:spacing w:line="480" w:lineRule="auto"/>
        <w:rPr>
          <w:rFonts w:cs="Arial"/>
        </w:rPr>
      </w:pPr>
      <w:r>
        <w:rPr>
          <w:lang w:eastAsia="cs-CZ"/>
        </w:rPr>
        <w:t>Předmětem</w:t>
      </w:r>
      <w:r w:rsidRPr="00971BEE">
        <w:rPr>
          <w:lang w:eastAsia="cs-CZ"/>
        </w:rPr>
        <w:t xml:space="preserve"> tohoto projektu je zpracování projektové dokumentace</w:t>
      </w:r>
      <w:r>
        <w:rPr>
          <w:lang w:eastAsia="cs-CZ"/>
        </w:rPr>
        <w:t xml:space="preserve"> </w:t>
      </w:r>
      <w:r w:rsidRPr="00971BEE">
        <w:rPr>
          <w:lang w:eastAsia="cs-CZ"/>
        </w:rPr>
        <w:t>části</w:t>
      </w:r>
      <w:r>
        <w:rPr>
          <w:lang w:eastAsia="cs-CZ"/>
        </w:rPr>
        <w:t xml:space="preserve"> vzduchotechnika</w:t>
      </w:r>
      <w:r w:rsidRPr="00971BEE">
        <w:rPr>
          <w:rFonts w:cs="Arial"/>
          <w:lang w:eastAsia="cs-CZ"/>
        </w:rPr>
        <w:t xml:space="preserve"> </w:t>
      </w:r>
      <w:r w:rsidRPr="00971BEE">
        <w:rPr>
          <w:lang w:eastAsia="cs-CZ"/>
        </w:rPr>
        <w:t>pro</w:t>
      </w:r>
      <w:r w:rsidR="00591152">
        <w:rPr>
          <w:lang w:eastAsia="cs-CZ"/>
        </w:rPr>
        <w:t xml:space="preserve"> akci</w:t>
      </w:r>
      <w:r w:rsidRPr="00971BEE">
        <w:rPr>
          <w:lang w:eastAsia="cs-CZ"/>
        </w:rPr>
        <w:t xml:space="preserve"> </w:t>
      </w:r>
      <w:r w:rsidR="00591152">
        <w:rPr>
          <w:lang w:eastAsia="cs-CZ"/>
        </w:rPr>
        <w:t>„V</w:t>
      </w:r>
      <w:r>
        <w:rPr>
          <w:lang w:eastAsia="cs-CZ"/>
        </w:rPr>
        <w:t>ýměn</w:t>
      </w:r>
      <w:r w:rsidR="00591152">
        <w:rPr>
          <w:lang w:eastAsia="cs-CZ"/>
        </w:rPr>
        <w:t>a</w:t>
      </w:r>
      <w:r>
        <w:rPr>
          <w:lang w:eastAsia="cs-CZ"/>
        </w:rPr>
        <w:t xml:space="preserve"> kotlů plynové kotelny</w:t>
      </w:r>
      <w:r w:rsidR="00591152">
        <w:rPr>
          <w:lang w:eastAsia="cs-CZ"/>
        </w:rPr>
        <w:t>“</w:t>
      </w:r>
      <w:r>
        <w:rPr>
          <w:lang w:eastAsia="cs-CZ"/>
        </w:rPr>
        <w:t xml:space="preserve"> a její přemístění do suterénu obj</w:t>
      </w:r>
      <w:r w:rsidRPr="00C24C9E">
        <w:rPr>
          <w:rFonts w:cs="Arial"/>
        </w:rPr>
        <w:t>ektu</w:t>
      </w:r>
      <w:r>
        <w:rPr>
          <w:rFonts w:cs="Arial"/>
        </w:rPr>
        <w:t xml:space="preserve"> </w:t>
      </w:r>
      <w:r>
        <w:t>Střední škol</w:t>
      </w:r>
      <w:r w:rsidR="00591152">
        <w:t>y</w:t>
      </w:r>
      <w:r>
        <w:t xml:space="preserve"> stravování a služeb Karlovy Vary</w:t>
      </w:r>
      <w:r w:rsidRPr="00AB13D9">
        <w:t xml:space="preserve"> p. č. </w:t>
      </w:r>
      <w:r>
        <w:t>1466</w:t>
      </w:r>
      <w:r w:rsidRPr="00AB13D9">
        <w:t xml:space="preserve">, katastrální území </w:t>
      </w:r>
      <w:bookmarkStart w:id="2" w:name="_Hlk43368295"/>
      <w:r>
        <w:rPr>
          <w:rFonts w:cs="Arial"/>
        </w:rPr>
        <w:t xml:space="preserve">Karlovy Vary </w:t>
      </w:r>
      <w:r w:rsidRPr="00D27846">
        <w:rPr>
          <w:rFonts w:cs="Arial"/>
        </w:rPr>
        <w:t>[</w:t>
      </w:r>
      <w:r>
        <w:rPr>
          <w:rFonts w:cs="Arial"/>
        </w:rPr>
        <w:t>663433</w:t>
      </w:r>
      <w:r w:rsidRPr="00D27846">
        <w:rPr>
          <w:rFonts w:cs="Arial"/>
        </w:rPr>
        <w:t>]</w:t>
      </w:r>
      <w:bookmarkEnd w:id="2"/>
      <w:r>
        <w:rPr>
          <w:rFonts w:cs="Arial"/>
        </w:rPr>
        <w:t>.</w:t>
      </w:r>
    </w:p>
    <w:p w14:paraId="08814812" w14:textId="77777777" w:rsidR="0057614D" w:rsidRPr="00174A3D" w:rsidRDefault="0057614D" w:rsidP="0057614D">
      <w:pPr>
        <w:spacing w:line="480" w:lineRule="auto"/>
        <w:rPr>
          <w:lang w:eastAsia="cs-CZ"/>
        </w:rPr>
      </w:pPr>
      <w:r w:rsidRPr="00174A3D">
        <w:rPr>
          <w:lang w:eastAsia="cs-CZ"/>
        </w:rPr>
        <w:t>Projektová dokumentace je vypracována v úrovni projektu pro prov</w:t>
      </w:r>
      <w:r>
        <w:rPr>
          <w:lang w:eastAsia="cs-CZ"/>
        </w:rPr>
        <w:t>ede</w:t>
      </w:r>
      <w:r w:rsidRPr="00174A3D">
        <w:rPr>
          <w:lang w:eastAsia="cs-CZ"/>
        </w:rPr>
        <w:t>ní stavby ve</w:t>
      </w:r>
      <w:r>
        <w:rPr>
          <w:b/>
          <w:caps/>
          <w:lang w:eastAsia="cs-CZ"/>
        </w:rPr>
        <w:t xml:space="preserve"> </w:t>
      </w:r>
      <w:r w:rsidRPr="00174A3D">
        <w:rPr>
          <w:lang w:eastAsia="cs-CZ"/>
        </w:rPr>
        <w:t>smyslu vyhlášky č. 499/2006 Sb. o dokumentaci staveb (v platném znění),</w:t>
      </w:r>
      <w:r>
        <w:rPr>
          <w:b/>
          <w:caps/>
          <w:lang w:eastAsia="cs-CZ"/>
        </w:rPr>
        <w:t xml:space="preserve"> </w:t>
      </w:r>
      <w:r w:rsidRPr="00174A3D">
        <w:rPr>
          <w:lang w:eastAsia="cs-CZ"/>
        </w:rPr>
        <w:t>s</w:t>
      </w:r>
      <w:r>
        <w:rPr>
          <w:lang w:eastAsia="cs-CZ"/>
        </w:rPr>
        <w:t xml:space="preserve"> </w:t>
      </w:r>
      <w:r w:rsidRPr="00174A3D">
        <w:rPr>
          <w:lang w:eastAsia="cs-CZ"/>
        </w:rPr>
        <w:t>přihlédnutím k ČSN 06 0310:2014 (Tepelné soustavy v</w:t>
      </w:r>
      <w:r>
        <w:rPr>
          <w:lang w:eastAsia="cs-CZ"/>
        </w:rPr>
        <w:t> </w:t>
      </w:r>
      <w:r w:rsidRPr="00174A3D">
        <w:rPr>
          <w:lang w:eastAsia="cs-CZ"/>
        </w:rPr>
        <w:t>budovác</w:t>
      </w:r>
      <w:r>
        <w:rPr>
          <w:lang w:eastAsia="cs-CZ"/>
        </w:rPr>
        <w:t xml:space="preserve">h – </w:t>
      </w:r>
      <w:r w:rsidRPr="00174A3D">
        <w:rPr>
          <w:lang w:eastAsia="cs-CZ"/>
        </w:rPr>
        <w:t>Projektování a</w:t>
      </w:r>
      <w:r>
        <w:rPr>
          <w:b/>
          <w:caps/>
          <w:lang w:eastAsia="cs-CZ"/>
        </w:rPr>
        <w:t xml:space="preserve"> </w:t>
      </w:r>
      <w:r w:rsidRPr="00174A3D">
        <w:rPr>
          <w:lang w:eastAsia="cs-CZ"/>
        </w:rPr>
        <w:t>montáž) a souvisejících ČSN a vyhlášek.</w:t>
      </w:r>
    </w:p>
    <w:p w14:paraId="62B694C2" w14:textId="77777777" w:rsidR="0057614D" w:rsidRDefault="0057614D" w:rsidP="0057614D">
      <w:pPr>
        <w:pStyle w:val="Nadpis1"/>
        <w:spacing w:line="240" w:lineRule="auto"/>
      </w:pPr>
      <w:r>
        <w:rPr>
          <w:lang w:eastAsia="cs-CZ"/>
        </w:rPr>
        <w:t>popis řešení</w:t>
      </w:r>
      <w:r>
        <w:t xml:space="preserve"> </w:t>
      </w:r>
      <w:r>
        <w:tab/>
      </w:r>
    </w:p>
    <w:p w14:paraId="1175B57D" w14:textId="77777777" w:rsidR="0057614D" w:rsidRDefault="0057614D" w:rsidP="0057614D">
      <w:pPr>
        <w:spacing w:line="240" w:lineRule="auto"/>
      </w:pPr>
      <w:r w:rsidRPr="000E14F4">
        <w:rPr>
          <w:b/>
          <w:bCs/>
        </w:rPr>
        <w:t>Uvažované klimatické podmínky:</w:t>
      </w:r>
      <w:r>
        <w:t xml:space="preserve"> </w:t>
      </w:r>
      <w:r>
        <w:tab/>
      </w:r>
    </w:p>
    <w:p w14:paraId="6BC03C2C" w14:textId="485C7CE7" w:rsidR="0057614D" w:rsidRDefault="0057614D" w:rsidP="0057614D">
      <w:pPr>
        <w:spacing w:line="240" w:lineRule="auto"/>
      </w:pPr>
      <w:r>
        <w:t xml:space="preserve">- výpočtová teplota zimní </w:t>
      </w:r>
      <w:r>
        <w:tab/>
      </w:r>
      <w:r>
        <w:tab/>
      </w:r>
      <w:r>
        <w:tab/>
      </w:r>
      <w:r>
        <w:tab/>
      </w:r>
      <w:r w:rsidR="00591152">
        <w:tab/>
      </w:r>
      <w:proofErr w:type="spellStart"/>
      <w:r>
        <w:t>t</w:t>
      </w:r>
      <w:r w:rsidRPr="000E14F4">
        <w:rPr>
          <w:vertAlign w:val="subscript"/>
        </w:rPr>
        <w:t>ez</w:t>
      </w:r>
      <w:proofErr w:type="spellEnd"/>
      <w:r>
        <w:t xml:space="preserve"> = -13 °C</w:t>
      </w:r>
    </w:p>
    <w:p w14:paraId="48D153ED" w14:textId="77777777" w:rsidR="0057614D" w:rsidRDefault="0057614D" w:rsidP="0057614D">
      <w:pPr>
        <w:spacing w:line="240" w:lineRule="auto"/>
      </w:pPr>
      <w:r>
        <w:t xml:space="preserve">- výpočtová teplota letní </w:t>
      </w:r>
      <w:r>
        <w:tab/>
      </w:r>
      <w:r>
        <w:tab/>
      </w:r>
      <w:r>
        <w:tab/>
      </w:r>
      <w:r>
        <w:tab/>
      </w:r>
      <w:r>
        <w:tab/>
        <w:t>t</w:t>
      </w:r>
      <w:r w:rsidRPr="000E14F4">
        <w:rPr>
          <w:vertAlign w:val="subscript"/>
        </w:rPr>
        <w:t>el</w:t>
      </w:r>
      <w:r>
        <w:t xml:space="preserve"> = 28 °C </w:t>
      </w:r>
    </w:p>
    <w:p w14:paraId="218D9353" w14:textId="77777777" w:rsidR="0057614D" w:rsidRDefault="0057614D" w:rsidP="0057614D">
      <w:pPr>
        <w:spacing w:line="240" w:lineRule="auto"/>
      </w:pPr>
      <w:r w:rsidRPr="000E14F4">
        <w:rPr>
          <w:b/>
          <w:bCs/>
        </w:rPr>
        <w:t>Základní technické údaje kotelny:</w:t>
      </w:r>
      <w:r>
        <w:t xml:space="preserve"> </w:t>
      </w:r>
    </w:p>
    <w:p w14:paraId="4F59A407" w14:textId="1F308EEC" w:rsidR="0057614D" w:rsidRDefault="0057614D" w:rsidP="0057614D">
      <w:pPr>
        <w:spacing w:line="240" w:lineRule="auto"/>
      </w:pPr>
      <w:r>
        <w:t xml:space="preserve">typ kotelny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1152">
        <w:t>I</w:t>
      </w:r>
      <w:r>
        <w:t xml:space="preserve">II. kategorie </w:t>
      </w:r>
    </w:p>
    <w:p w14:paraId="3CF68852" w14:textId="00E20519" w:rsidR="0057614D" w:rsidRDefault="0057614D" w:rsidP="0057614D">
      <w:pPr>
        <w:spacing w:line="240" w:lineRule="auto"/>
      </w:pPr>
      <w:r>
        <w:t xml:space="preserve">výkon kotelny (plynových kotlů) </w:t>
      </w:r>
      <w:r>
        <w:tab/>
      </w:r>
      <w:r>
        <w:tab/>
      </w:r>
      <w:r>
        <w:tab/>
      </w:r>
      <w:r w:rsidR="00591152">
        <w:tab/>
        <w:t>200</w:t>
      </w:r>
      <w:r>
        <w:t xml:space="preserve"> kW</w:t>
      </w:r>
    </w:p>
    <w:p w14:paraId="58D87B38" w14:textId="77777777" w:rsidR="0057614D" w:rsidRDefault="0057614D" w:rsidP="0057614D">
      <w:pPr>
        <w:spacing w:line="240" w:lineRule="auto"/>
      </w:pPr>
      <w:r>
        <w:t xml:space="preserve">min. požadovaná výměna vzduchu </w:t>
      </w:r>
      <w:r>
        <w:tab/>
      </w:r>
      <w:r>
        <w:tab/>
      </w:r>
      <w:r>
        <w:tab/>
        <w:t>0,5x/hod.</w:t>
      </w:r>
    </w:p>
    <w:p w14:paraId="03FBED7D" w14:textId="79EA40DB" w:rsidR="0057614D" w:rsidRDefault="0057614D" w:rsidP="0057614D">
      <w:pPr>
        <w:spacing w:line="240" w:lineRule="auto"/>
      </w:pPr>
      <w:r>
        <w:t xml:space="preserve">předpokládané tepelné zisky z technologie: </w:t>
      </w:r>
      <w:r>
        <w:tab/>
      </w:r>
      <w:r w:rsidR="00591152">
        <w:tab/>
      </w:r>
      <w:r>
        <w:t>5 kW</w:t>
      </w:r>
    </w:p>
    <w:p w14:paraId="72D2753A" w14:textId="77777777" w:rsidR="0057614D" w:rsidRDefault="0057614D" w:rsidP="0057614D">
      <w:pPr>
        <w:spacing w:line="240" w:lineRule="auto"/>
      </w:pPr>
      <w:r>
        <w:t xml:space="preserve">požadovaná teplota v prostoru kotelny: </w:t>
      </w:r>
      <w:r>
        <w:tab/>
      </w:r>
      <w:r>
        <w:tab/>
        <w:t>min. 7 °C max. 35 °C</w:t>
      </w:r>
    </w:p>
    <w:p w14:paraId="0EE82158" w14:textId="53A163C5" w:rsidR="0057614D" w:rsidRDefault="0057614D" w:rsidP="00591152">
      <w:pPr>
        <w:spacing w:line="480" w:lineRule="auto"/>
      </w:pPr>
      <w:r>
        <w:t xml:space="preserve">Přívod spalovacího vzduchu: Větráním v kotelně bude řešeno dle TPG 908 02. </w:t>
      </w:r>
      <w:r w:rsidR="00225BD7">
        <w:t xml:space="preserve">Instalovány budou „spotřebiče typu B“ </w:t>
      </w:r>
      <w:r w:rsidR="00225BD7">
        <w:rPr>
          <w:rFonts w:ascii="Roboto" w:hAnsi="Roboto"/>
          <w:color w:val="111111"/>
          <w:sz w:val="21"/>
          <w:szCs w:val="21"/>
          <w:shd w:val="clear" w:color="auto" w:fill="FFFFFF"/>
        </w:rPr>
        <w:t xml:space="preserve">Vzduch pro provoz spotřebiče se přivádí z prostoru, kde je spotřebič instalován, a spaliny jsou odváděny do venkovního prostoru. Bude </w:t>
      </w:r>
      <w:r>
        <w:t>nutné přivádět spalovací vzduch do prostoru kotelny a je nutné zajistit 0,5násobnou výměnu vzduchu v prostoru kotelny a odvést tepelné zisky z technologie.</w:t>
      </w:r>
      <w:r w:rsidR="00225BD7">
        <w:t xml:space="preserve"> </w:t>
      </w:r>
      <w:r w:rsidR="000717A9">
        <w:t>Způsob</w:t>
      </w:r>
      <w:r w:rsidR="00225BD7">
        <w:t xml:space="preserve"> </w:t>
      </w:r>
      <w:r w:rsidR="000717A9">
        <w:t>přivádění</w:t>
      </w:r>
      <w:r w:rsidR="00225BD7">
        <w:t xml:space="preserve"> spalovacího vzduchu bude nucen</w:t>
      </w:r>
      <w:r w:rsidR="00994F88">
        <w:t>ý</w:t>
      </w:r>
      <w:r w:rsidR="00225BD7">
        <w:t xml:space="preserve"> a bude zajištěn přívodním ventilátorem</w:t>
      </w:r>
      <w:r w:rsidR="00994F88">
        <w:t>.</w:t>
      </w:r>
    </w:p>
    <w:p w14:paraId="717D5F8C" w14:textId="77777777" w:rsidR="00FB579A" w:rsidRDefault="00FB579A" w:rsidP="00591152">
      <w:pPr>
        <w:spacing w:line="480" w:lineRule="auto"/>
      </w:pPr>
    </w:p>
    <w:p w14:paraId="7A53D667" w14:textId="77777777" w:rsidR="0057614D" w:rsidRPr="004B3005" w:rsidRDefault="0057614D" w:rsidP="0057614D">
      <w:pPr>
        <w:pStyle w:val="Nadpis1"/>
        <w:spacing w:line="240" w:lineRule="auto"/>
      </w:pPr>
      <w:r>
        <w:lastRenderedPageBreak/>
        <w:t>větrání kotelny</w:t>
      </w:r>
    </w:p>
    <w:p w14:paraId="7D55186A" w14:textId="77777777" w:rsidR="0057614D" w:rsidRPr="00CE35AF" w:rsidRDefault="0057614D" w:rsidP="000717A9">
      <w:pPr>
        <w:spacing w:line="480" w:lineRule="auto"/>
        <w:rPr>
          <w:lang w:eastAsia="cs-CZ"/>
        </w:rPr>
      </w:pPr>
      <w:r w:rsidRPr="00CE35AF">
        <w:rPr>
          <w:lang w:eastAsia="cs-CZ"/>
        </w:rPr>
        <w:t>Nové kotle budou v provedení s nasáváním vzduchu z místnosti a spaliny budou vyvedeny stávajícím komínem s novou vložkou nad střechu objekt</w:t>
      </w:r>
      <w:r>
        <w:rPr>
          <w:lang w:eastAsia="cs-CZ"/>
        </w:rPr>
        <w:t>u.</w:t>
      </w:r>
    </w:p>
    <w:p w14:paraId="44968308" w14:textId="77777777" w:rsidR="0057614D" w:rsidRDefault="0057614D" w:rsidP="000717A9">
      <w:pPr>
        <w:spacing w:line="480" w:lineRule="auto"/>
        <w:rPr>
          <w:lang w:eastAsia="cs-CZ"/>
        </w:rPr>
      </w:pPr>
      <w:r>
        <w:rPr>
          <w:lang w:eastAsia="cs-CZ"/>
        </w:rPr>
        <w:t>Komín a kouřovod musí být vhodný pro mokrý provoz z kondenzačních kotlů s přetlakovým provozem.</w:t>
      </w:r>
    </w:p>
    <w:p w14:paraId="5D2DB2BB" w14:textId="77777777" w:rsidR="0057614D" w:rsidRDefault="0057614D" w:rsidP="000717A9">
      <w:pPr>
        <w:spacing w:line="480" w:lineRule="auto"/>
        <w:rPr>
          <w:lang w:eastAsia="cs-CZ"/>
        </w:rPr>
      </w:pPr>
      <w:r>
        <w:rPr>
          <w:lang w:eastAsia="cs-CZ"/>
        </w:rPr>
        <w:t>Odvod spalin bude komplexní dodávkou specializované firmy proškolené výrobcem dodávaných komínů, montáž bude provedena dle požadavků ČSN 73 4201.</w:t>
      </w:r>
    </w:p>
    <w:p w14:paraId="3D2E8E32" w14:textId="1F021B2A" w:rsidR="0057614D" w:rsidRDefault="0057614D" w:rsidP="000717A9">
      <w:pPr>
        <w:spacing w:line="480" w:lineRule="auto"/>
        <w:rPr>
          <w:rFonts w:cs="Arial"/>
        </w:rPr>
      </w:pPr>
      <w:r w:rsidRPr="00643820">
        <w:rPr>
          <w:rFonts w:cs="Arial"/>
        </w:rPr>
        <w:t xml:space="preserve">Kotelna bude větrána </w:t>
      </w:r>
      <w:r>
        <w:rPr>
          <w:rFonts w:cs="Arial"/>
        </w:rPr>
        <w:t xml:space="preserve">nuceným </w:t>
      </w:r>
      <w:r w:rsidRPr="00643820">
        <w:rPr>
          <w:rFonts w:cs="Arial"/>
        </w:rPr>
        <w:t>větráním, větrání zajistí minimální 0,5</w:t>
      </w:r>
      <w:r w:rsidR="000E12E5">
        <w:rPr>
          <w:rFonts w:cs="Arial"/>
        </w:rPr>
        <w:t xml:space="preserve"> </w:t>
      </w:r>
      <w:r w:rsidRPr="00643820">
        <w:rPr>
          <w:rFonts w:cs="Arial"/>
        </w:rPr>
        <w:t>x násobnou výměnu vzduchu v</w:t>
      </w:r>
      <w:r w:rsidR="00F950BE">
        <w:rPr>
          <w:rFonts w:cs="Arial"/>
        </w:rPr>
        <w:t> </w:t>
      </w:r>
      <w:r w:rsidRPr="00643820">
        <w:rPr>
          <w:rFonts w:cs="Arial"/>
        </w:rPr>
        <w:t>místnosti</w:t>
      </w:r>
      <w:r w:rsidR="00F950BE">
        <w:rPr>
          <w:rFonts w:cs="Arial"/>
        </w:rPr>
        <w:t>.</w:t>
      </w:r>
    </w:p>
    <w:p w14:paraId="6297A3ED" w14:textId="55F0CD84" w:rsidR="00994F88" w:rsidRDefault="00994F88" w:rsidP="00994F88">
      <w:pPr>
        <w:pStyle w:val="Nadpis2"/>
      </w:pPr>
      <w:r>
        <w:t>Spalovací vzduch pro plynové kotle</w:t>
      </w:r>
    </w:p>
    <w:p w14:paraId="023330F9" w14:textId="2609B5D1" w:rsidR="00994F88" w:rsidRDefault="00994F88" w:rsidP="00994F88">
      <w:pPr>
        <w:pStyle w:val="Zkladntext"/>
        <w:ind w:left="156" w:right="572"/>
        <w:jc w:val="both"/>
        <w:rPr>
          <w:spacing w:val="-5"/>
        </w:rPr>
      </w:pPr>
      <w:r>
        <w:t xml:space="preserve">Výpočet </w:t>
      </w:r>
      <w:r>
        <w:rPr>
          <w:spacing w:val="-3"/>
        </w:rPr>
        <w:t xml:space="preserve">je </w:t>
      </w:r>
      <w:r>
        <w:t>proveden dle TPG 908 02 – V</w:t>
      </w:r>
      <w:r w:rsidR="00AB13F9">
        <w:t>ě</w:t>
      </w:r>
      <w:r>
        <w:t xml:space="preserve">trání </w:t>
      </w:r>
      <w:r w:rsidR="00AB13F9">
        <w:t>prostoru se spotřebiči na plynná paliva</w:t>
      </w:r>
      <w:r>
        <w:t xml:space="preserve"> s celkovým výkonem </w:t>
      </w:r>
      <w:r w:rsidR="00AB13F9">
        <w:t>větším</w:t>
      </w:r>
      <w:r>
        <w:t xml:space="preserve"> než 100 </w:t>
      </w:r>
      <w:r>
        <w:rPr>
          <w:spacing w:val="-5"/>
        </w:rPr>
        <w:t>kW</w:t>
      </w:r>
      <w:r w:rsidR="00BB1E14">
        <w:rPr>
          <w:spacing w:val="-5"/>
        </w:rPr>
        <w:t>.</w:t>
      </w:r>
    </w:p>
    <w:p w14:paraId="5D90D742" w14:textId="6C5C2FD3" w:rsidR="00BB1E14" w:rsidRPr="00BB1E14" w:rsidRDefault="00BB1E14" w:rsidP="00994F88">
      <w:pPr>
        <w:pStyle w:val="Zkladntext"/>
        <w:ind w:left="156" w:right="572"/>
        <w:jc w:val="both"/>
      </w:pPr>
      <w:r>
        <w:rPr>
          <w:spacing w:val="-5"/>
        </w:rPr>
        <w:t xml:space="preserve">Přibližná hodnota teoretického objemu spalovacího vzduchu </w:t>
      </w:r>
      <w:proofErr w:type="spellStart"/>
      <w:r>
        <w:rPr>
          <w:spacing w:val="-5"/>
        </w:rPr>
        <w:t>V</w:t>
      </w:r>
      <w:r>
        <w:rPr>
          <w:spacing w:val="-5"/>
          <w:vertAlign w:val="subscript"/>
        </w:rPr>
        <w:t>min</w:t>
      </w:r>
      <w:proofErr w:type="spellEnd"/>
      <w:r>
        <w:rPr>
          <w:spacing w:val="-5"/>
          <w:vertAlign w:val="subscript"/>
        </w:rPr>
        <w:t xml:space="preserve"> </w:t>
      </w:r>
      <w:r>
        <w:rPr>
          <w:spacing w:val="-5"/>
        </w:rPr>
        <w:t xml:space="preserve"> ( při normálních podmínkách )</w:t>
      </w:r>
    </w:p>
    <w:p w14:paraId="4800B27C" w14:textId="260DF022" w:rsidR="00994F88" w:rsidRDefault="00BB1E14" w:rsidP="00994F88">
      <w:pPr>
        <w:pStyle w:val="Zkladntext"/>
        <w:spacing w:before="218"/>
        <w:ind w:left="1938" w:right="2349"/>
        <w:jc w:val="center"/>
        <w:rPr>
          <w:vertAlign w:val="superscript"/>
        </w:rPr>
      </w:pPr>
      <w:r w:rsidRPr="00BB1E14">
        <w:rPr>
          <w:noProof/>
        </w:rPr>
        <w:drawing>
          <wp:inline distT="0" distB="0" distL="0" distR="0" wp14:anchorId="7FC20364" wp14:editId="510918A0">
            <wp:extent cx="3019846" cy="647790"/>
            <wp:effectExtent l="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994F88" w:rsidRPr="000D0783">
        <w:rPr>
          <w:u w:val="single"/>
        </w:rPr>
        <w:t>V</w:t>
      </w:r>
      <w:r w:rsidR="00994F88" w:rsidRPr="000D0783">
        <w:rPr>
          <w:u w:val="single"/>
          <w:vertAlign w:val="subscript"/>
        </w:rPr>
        <w:t>min</w:t>
      </w:r>
      <w:proofErr w:type="spellEnd"/>
      <w:r w:rsidR="00994F88" w:rsidRPr="000D0783">
        <w:rPr>
          <w:u w:val="single"/>
        </w:rPr>
        <w:t xml:space="preserve"> = 0,26 * 34 – 0,25 = 8,59 m</w:t>
      </w:r>
      <w:r w:rsidR="00994F88" w:rsidRPr="000D0783">
        <w:rPr>
          <w:u w:val="single"/>
          <w:vertAlign w:val="superscript"/>
        </w:rPr>
        <w:t>3</w:t>
      </w:r>
      <w:r w:rsidR="00994F88" w:rsidRPr="000D0783">
        <w:rPr>
          <w:u w:val="single"/>
        </w:rPr>
        <w:t>/m</w:t>
      </w:r>
      <w:r w:rsidR="00994F88" w:rsidRPr="000D0783">
        <w:rPr>
          <w:u w:val="single"/>
          <w:vertAlign w:val="superscript"/>
        </w:rPr>
        <w:t>3</w:t>
      </w:r>
    </w:p>
    <w:p w14:paraId="1F114B17" w14:textId="757A716B" w:rsidR="00AB13F9" w:rsidRDefault="00AB13F9" w:rsidP="00994F88">
      <w:pPr>
        <w:pStyle w:val="Zkladntext"/>
        <w:spacing w:before="218"/>
        <w:ind w:left="1938" w:right="2349"/>
        <w:jc w:val="center"/>
        <w:rPr>
          <w:vertAlign w:val="superscript"/>
        </w:rPr>
      </w:pPr>
    </w:p>
    <w:p w14:paraId="2CBE93A3" w14:textId="4A4094EF" w:rsidR="0097214D" w:rsidRDefault="00AB13F9" w:rsidP="00BB1E14">
      <w:pPr>
        <w:spacing w:line="480" w:lineRule="auto"/>
        <w:jc w:val="center"/>
      </w:pPr>
      <w:r w:rsidRPr="00AB13F9">
        <w:rPr>
          <w:noProof/>
        </w:rPr>
        <w:drawing>
          <wp:inline distT="0" distB="0" distL="0" distR="0" wp14:anchorId="60EC8021" wp14:editId="6BFC50EC">
            <wp:extent cx="3219899" cy="733527"/>
            <wp:effectExtent l="0" t="0" r="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9899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586EC" w14:textId="7AF49469" w:rsidR="00BB1E14" w:rsidRPr="00455D4A" w:rsidRDefault="00BB1E14" w:rsidP="00BB1E14">
      <w:pPr>
        <w:pStyle w:val="Zkladntext"/>
        <w:ind w:left="1938" w:right="2357"/>
        <w:jc w:val="center"/>
        <w:rPr>
          <w:vertAlign w:val="superscript"/>
        </w:rPr>
      </w:pPr>
      <w:proofErr w:type="spellStart"/>
      <w:r w:rsidRPr="000D0783">
        <w:rPr>
          <w:u w:val="single"/>
        </w:rPr>
        <w:t>V</w:t>
      </w:r>
      <w:r w:rsidRPr="000D0783">
        <w:rPr>
          <w:u w:val="single"/>
          <w:vertAlign w:val="subscript"/>
        </w:rPr>
        <w:t>skut</w:t>
      </w:r>
      <w:proofErr w:type="spellEnd"/>
      <w:r w:rsidRPr="000D0783">
        <w:rPr>
          <w:u w:val="single"/>
        </w:rPr>
        <w:t xml:space="preserve"> = 8,59*1,3*((273+35)/273*101,3/98,6 =</w:t>
      </w:r>
      <w:r>
        <w:t xml:space="preserve"> </w:t>
      </w:r>
      <w:r w:rsidRPr="000D0783">
        <w:rPr>
          <w:u w:val="single"/>
        </w:rPr>
        <w:t>12,94 m</w:t>
      </w:r>
      <w:r w:rsidR="00455D4A" w:rsidRPr="000D0783">
        <w:rPr>
          <w:u w:val="single"/>
          <w:vertAlign w:val="superscript"/>
        </w:rPr>
        <w:t>3</w:t>
      </w:r>
      <w:r w:rsidRPr="000D0783">
        <w:rPr>
          <w:u w:val="single"/>
        </w:rPr>
        <w:t>/m</w:t>
      </w:r>
      <w:r w:rsidR="00455D4A" w:rsidRPr="000D0783">
        <w:rPr>
          <w:u w:val="single"/>
          <w:vertAlign w:val="superscript"/>
        </w:rPr>
        <w:t>3</w:t>
      </w:r>
    </w:p>
    <w:p w14:paraId="250AA163" w14:textId="23DE0AB7" w:rsidR="00BB1E14" w:rsidRDefault="00BB1E14" w:rsidP="00BB1E14">
      <w:pPr>
        <w:pStyle w:val="Zkladntext"/>
        <w:ind w:left="1938" w:right="2357"/>
        <w:jc w:val="center"/>
      </w:pPr>
    </w:p>
    <w:p w14:paraId="184DC75B" w14:textId="77777777" w:rsidR="00BB1E14" w:rsidRDefault="00BB1E14" w:rsidP="00BB1E14">
      <w:pPr>
        <w:pStyle w:val="Zkladntext"/>
        <w:ind w:left="1938" w:right="2357"/>
        <w:jc w:val="center"/>
      </w:pPr>
    </w:p>
    <w:p w14:paraId="7C2621EB" w14:textId="04D3335C" w:rsidR="009C7535" w:rsidRDefault="009C7535" w:rsidP="00CC7A4C">
      <w:pPr>
        <w:pStyle w:val="Zkladntext"/>
        <w:tabs>
          <w:tab w:val="left" w:pos="567"/>
        </w:tabs>
        <w:ind w:left="0" w:right="353" w:firstLine="567"/>
        <w:jc w:val="both"/>
      </w:pPr>
    </w:p>
    <w:p w14:paraId="3565FE47" w14:textId="77777777" w:rsidR="004452D6" w:rsidRDefault="004452D6" w:rsidP="00CC7A4C">
      <w:pPr>
        <w:pStyle w:val="Zkladntext"/>
        <w:tabs>
          <w:tab w:val="left" w:pos="567"/>
        </w:tabs>
        <w:ind w:left="0" w:right="353" w:firstLine="567"/>
        <w:jc w:val="both"/>
      </w:pPr>
    </w:p>
    <w:p w14:paraId="4D2CD5C2" w14:textId="2079CFD0" w:rsidR="00FB579A" w:rsidRDefault="00CC7A4C" w:rsidP="00CC7A4C">
      <w:pPr>
        <w:pStyle w:val="Zkladntext"/>
        <w:tabs>
          <w:tab w:val="left" w:pos="567"/>
        </w:tabs>
        <w:ind w:left="0" w:right="353" w:firstLine="567"/>
        <w:jc w:val="both"/>
      </w:pPr>
      <w:r>
        <w:lastRenderedPageBreak/>
        <w:t>Výhřevnost zemního plynu je uvádí 34 MJ/m3, přebytek vzduchu u spotřebičů na plynná paliva s přetlakovým hořákem se odhaduje na 1,3, teplota vzduchu v letním období se předpoklád</w:t>
      </w:r>
      <w:r w:rsidR="00FB579A">
        <w:t>á</w:t>
      </w:r>
      <w:r>
        <w:t xml:space="preserve"> 35°C, tlak vzduchu je odhadován na 98,6 </w:t>
      </w:r>
      <w:proofErr w:type="spellStart"/>
      <w:r>
        <w:t>kPa</w:t>
      </w:r>
      <w:proofErr w:type="spellEnd"/>
      <w:r w:rsidR="00FB579A">
        <w:t>.</w:t>
      </w:r>
    </w:p>
    <w:p w14:paraId="09568A5D" w14:textId="77777777" w:rsidR="00FB579A" w:rsidRDefault="00FB579A" w:rsidP="00CC7A4C">
      <w:pPr>
        <w:pStyle w:val="Zkladntext"/>
        <w:tabs>
          <w:tab w:val="left" w:pos="567"/>
        </w:tabs>
        <w:ind w:left="0" w:right="353" w:firstLine="567"/>
        <w:jc w:val="both"/>
        <w:rPr>
          <w:b/>
          <w:bCs/>
        </w:rPr>
      </w:pPr>
    </w:p>
    <w:p w14:paraId="6C63B0D4" w14:textId="5D4E3C9E" w:rsidR="00BB1E14" w:rsidRDefault="00FB579A" w:rsidP="00CC7A4C">
      <w:pPr>
        <w:pStyle w:val="Zkladntext"/>
        <w:tabs>
          <w:tab w:val="left" w:pos="567"/>
        </w:tabs>
        <w:ind w:left="0" w:right="353" w:firstLine="567"/>
        <w:jc w:val="both"/>
        <w:rPr>
          <w:b/>
          <w:bCs/>
        </w:rPr>
      </w:pPr>
      <w:r w:rsidRPr="00FB579A">
        <w:rPr>
          <w:b/>
          <w:bCs/>
        </w:rPr>
        <w:t>Maximální množství spalovacího vzduchu při maximálním výkonu všech spotřebičů</w:t>
      </w:r>
      <w:r w:rsidR="00B9026B">
        <w:rPr>
          <w:b/>
          <w:bCs/>
        </w:rPr>
        <w:t>:</w:t>
      </w:r>
    </w:p>
    <w:p w14:paraId="532F097C" w14:textId="544D9632" w:rsidR="00FB579A" w:rsidRDefault="00FB579A" w:rsidP="00CC7A4C">
      <w:pPr>
        <w:pStyle w:val="Zkladntext"/>
        <w:tabs>
          <w:tab w:val="left" w:pos="567"/>
        </w:tabs>
        <w:ind w:left="0" w:right="353" w:firstLine="567"/>
        <w:jc w:val="both"/>
      </w:pPr>
      <w:r>
        <w:t>Uvažovaný plynový kotel č. 1_100 kW  : 10,1 m</w:t>
      </w:r>
      <w:r w:rsidR="00C33D70">
        <w:rPr>
          <w:vertAlign w:val="superscript"/>
        </w:rPr>
        <w:t>3</w:t>
      </w:r>
      <w:r>
        <w:t>/h</w:t>
      </w:r>
    </w:p>
    <w:p w14:paraId="71EE8B3D" w14:textId="4EE370C3" w:rsidR="00FB579A" w:rsidRDefault="00FB579A" w:rsidP="00FB579A">
      <w:pPr>
        <w:pStyle w:val="Zkladntext"/>
        <w:tabs>
          <w:tab w:val="left" w:pos="567"/>
        </w:tabs>
        <w:ind w:left="0" w:right="353" w:firstLine="567"/>
        <w:jc w:val="both"/>
        <w:rPr>
          <w:u w:val="single"/>
        </w:rPr>
      </w:pPr>
      <w:r w:rsidRPr="00FB579A">
        <w:rPr>
          <w:u w:val="single"/>
        </w:rPr>
        <w:t xml:space="preserve">Uvažovaný plynový kotel č 2_100 </w:t>
      </w:r>
      <w:r>
        <w:rPr>
          <w:u w:val="single"/>
        </w:rPr>
        <w:t>k</w:t>
      </w:r>
      <w:r w:rsidRPr="00FB579A">
        <w:rPr>
          <w:u w:val="single"/>
        </w:rPr>
        <w:t>W</w:t>
      </w:r>
      <w:r>
        <w:rPr>
          <w:u w:val="single"/>
        </w:rPr>
        <w:t xml:space="preserve">   </w:t>
      </w:r>
      <w:r w:rsidRPr="00FB579A">
        <w:rPr>
          <w:u w:val="single"/>
        </w:rPr>
        <w:t>: 10,1 m</w:t>
      </w:r>
      <w:r w:rsidR="00C33D70">
        <w:rPr>
          <w:u w:val="single"/>
          <w:vertAlign w:val="superscript"/>
        </w:rPr>
        <w:t>3</w:t>
      </w:r>
      <w:r w:rsidRPr="00FB579A">
        <w:rPr>
          <w:u w:val="single"/>
        </w:rPr>
        <w:t>/h</w:t>
      </w:r>
    </w:p>
    <w:p w14:paraId="701BB4A8" w14:textId="489F68A1" w:rsidR="00FB579A" w:rsidRDefault="00FB579A" w:rsidP="00CC7A4C">
      <w:pPr>
        <w:pStyle w:val="Zkladntext"/>
        <w:tabs>
          <w:tab w:val="left" w:pos="567"/>
        </w:tabs>
        <w:ind w:left="0" w:right="353" w:firstLine="567"/>
        <w:jc w:val="both"/>
      </w:pPr>
      <w:r w:rsidRPr="00FB579A">
        <w:t>Celkem</w:t>
      </w:r>
      <w:r>
        <w:tab/>
      </w:r>
      <w:r>
        <w:tab/>
      </w:r>
      <w:r>
        <w:tab/>
      </w:r>
      <w:r>
        <w:tab/>
        <w:t>B=2*10,1= 20,2m</w:t>
      </w:r>
      <w:r w:rsidR="00C33D70">
        <w:rPr>
          <w:vertAlign w:val="superscript"/>
        </w:rPr>
        <w:t>3</w:t>
      </w:r>
      <w:r>
        <w:t>/h</w:t>
      </w:r>
      <w:r w:rsidR="00942C42">
        <w:t xml:space="preserve"> </w:t>
      </w:r>
    </w:p>
    <w:p w14:paraId="4C55A598" w14:textId="0CBEA0D2" w:rsidR="00942C42" w:rsidRDefault="00942C42" w:rsidP="00CC7A4C">
      <w:pPr>
        <w:pStyle w:val="Zkladntext"/>
        <w:tabs>
          <w:tab w:val="left" w:pos="567"/>
        </w:tabs>
        <w:ind w:left="0" w:right="353" w:firstLine="567"/>
        <w:jc w:val="both"/>
      </w:pPr>
    </w:p>
    <w:p w14:paraId="082C61A6" w14:textId="00248D87" w:rsidR="00942C42" w:rsidRDefault="00942C42" w:rsidP="00CC7A4C">
      <w:pPr>
        <w:pStyle w:val="Zkladntext"/>
        <w:tabs>
          <w:tab w:val="left" w:pos="567"/>
        </w:tabs>
        <w:ind w:left="0" w:right="353" w:firstLine="567"/>
        <w:jc w:val="both"/>
        <w:rPr>
          <w:b/>
          <w:bCs/>
        </w:rPr>
      </w:pPr>
      <w:r w:rsidRPr="00942C42">
        <w:rPr>
          <w:b/>
          <w:bCs/>
        </w:rPr>
        <w:t>Množství spalovacího vzduchu při maximálním výkonu všech spotřebičů</w:t>
      </w:r>
      <w:r w:rsidR="00B9026B">
        <w:rPr>
          <w:b/>
          <w:bCs/>
        </w:rPr>
        <w:t>:</w:t>
      </w:r>
    </w:p>
    <w:p w14:paraId="2BD00031" w14:textId="65A42FEA" w:rsidR="00942C42" w:rsidRDefault="00942C42" w:rsidP="00CC7A4C">
      <w:pPr>
        <w:pStyle w:val="Zkladntext"/>
        <w:tabs>
          <w:tab w:val="left" w:pos="567"/>
        </w:tabs>
        <w:ind w:left="0" w:right="353" w:firstLine="567"/>
        <w:jc w:val="both"/>
        <w:rPr>
          <w:b/>
          <w:bCs/>
        </w:rPr>
      </w:pPr>
    </w:p>
    <w:p w14:paraId="66CF1539" w14:textId="33543293" w:rsidR="00942C42" w:rsidRDefault="00942C42" w:rsidP="00942C42">
      <w:pPr>
        <w:pStyle w:val="Zkladntext"/>
        <w:tabs>
          <w:tab w:val="left" w:pos="567"/>
        </w:tabs>
        <w:ind w:left="0" w:right="353" w:firstLine="567"/>
        <w:jc w:val="center"/>
        <w:rPr>
          <w:b/>
          <w:bCs/>
        </w:rPr>
      </w:pPr>
      <w:r w:rsidRPr="00942C42">
        <w:rPr>
          <w:b/>
          <w:bCs/>
          <w:noProof/>
        </w:rPr>
        <w:drawing>
          <wp:inline distT="0" distB="0" distL="0" distR="0" wp14:anchorId="4025010D" wp14:editId="66A62CC8">
            <wp:extent cx="2152950" cy="72400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950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E5477" w14:textId="749300FD" w:rsidR="00942C42" w:rsidRDefault="00942C42" w:rsidP="00942C42">
      <w:pPr>
        <w:pStyle w:val="Zkladntext"/>
        <w:spacing w:before="1"/>
        <w:ind w:left="1938" w:right="2355"/>
        <w:jc w:val="center"/>
      </w:pPr>
      <w:r>
        <w:t xml:space="preserve">V = 12,94 * 20,2 = </w:t>
      </w:r>
      <w:r w:rsidR="00882156">
        <w:t>261</w:t>
      </w:r>
      <w:r>
        <w:t>,</w:t>
      </w:r>
      <w:r w:rsidR="00882156">
        <w:t>388</w:t>
      </w:r>
      <w:r>
        <w:t xml:space="preserve"> m</w:t>
      </w:r>
      <w:r w:rsidR="00C33D70">
        <w:rPr>
          <w:vertAlign w:val="superscript"/>
        </w:rPr>
        <w:t>3</w:t>
      </w:r>
      <w:r>
        <w:t>/h</w:t>
      </w:r>
    </w:p>
    <w:p w14:paraId="49080694" w14:textId="68DC3EF5" w:rsidR="00B9026B" w:rsidRDefault="00B9026B" w:rsidP="00B9026B">
      <w:pPr>
        <w:pStyle w:val="Zkladntext"/>
        <w:spacing w:before="1"/>
        <w:ind w:left="1938" w:right="2355"/>
        <w:jc w:val="both"/>
      </w:pPr>
    </w:p>
    <w:p w14:paraId="646828C0" w14:textId="62C97F82" w:rsidR="00B9026B" w:rsidRDefault="00B9026B" w:rsidP="00B9026B">
      <w:pPr>
        <w:pStyle w:val="Zkladntext"/>
        <w:spacing w:before="1"/>
        <w:ind w:left="0" w:right="2355" w:firstLine="567"/>
        <w:jc w:val="both"/>
        <w:rPr>
          <w:b/>
          <w:bCs/>
        </w:rPr>
      </w:pPr>
      <w:r w:rsidRPr="00B9026B">
        <w:rPr>
          <w:b/>
          <w:bCs/>
        </w:rPr>
        <w:t>Předepsaná výměna vzduchu:</w:t>
      </w:r>
    </w:p>
    <w:p w14:paraId="596C12EE" w14:textId="3D6F1081" w:rsidR="00B9026B" w:rsidRPr="00C33D70" w:rsidRDefault="00B9026B" w:rsidP="00B9026B">
      <w:pPr>
        <w:pStyle w:val="Zkladntext"/>
        <w:tabs>
          <w:tab w:val="left" w:pos="4409"/>
        </w:tabs>
        <w:spacing w:before="1"/>
        <w:ind w:left="156"/>
        <w:rPr>
          <w:vertAlign w:val="superscript"/>
        </w:rPr>
      </w:pPr>
      <w:r>
        <w:t>Podlahová</w:t>
      </w:r>
      <w:r>
        <w:rPr>
          <w:spacing w:val="-3"/>
        </w:rPr>
        <w:t xml:space="preserve"> </w:t>
      </w:r>
      <w:r>
        <w:t>plocha:</w:t>
      </w:r>
      <w:r>
        <w:tab/>
        <w:t xml:space="preserve">S = </w:t>
      </w:r>
      <w:r w:rsidR="00F502C6">
        <w:t>27</w:t>
      </w:r>
      <w:r>
        <w:t>,</w:t>
      </w:r>
      <w:r w:rsidR="00C33D70">
        <w:t xml:space="preserve"> </w:t>
      </w:r>
      <w:r>
        <w:t>72</w:t>
      </w:r>
      <w:r>
        <w:rPr>
          <w:spacing w:val="2"/>
        </w:rPr>
        <w:t xml:space="preserve"> </w:t>
      </w:r>
      <w:r>
        <w:t>m</w:t>
      </w:r>
      <w:r w:rsidR="00C33D70">
        <w:rPr>
          <w:vertAlign w:val="superscript"/>
        </w:rPr>
        <w:t>2</w:t>
      </w:r>
    </w:p>
    <w:p w14:paraId="221F0DB4" w14:textId="488404D2" w:rsidR="00B9026B" w:rsidRPr="00C33D70" w:rsidRDefault="00B9026B" w:rsidP="00B9026B">
      <w:pPr>
        <w:pStyle w:val="Zkladntext"/>
        <w:tabs>
          <w:tab w:val="left" w:pos="4409"/>
        </w:tabs>
        <w:spacing w:before="1"/>
        <w:ind w:left="156"/>
        <w:rPr>
          <w:u w:val="single"/>
        </w:rPr>
      </w:pPr>
      <w:r w:rsidRPr="00C33D70">
        <w:rPr>
          <w:u w:val="single"/>
        </w:rPr>
        <w:t>Výška</w:t>
      </w:r>
      <w:r w:rsidRPr="00C33D70">
        <w:rPr>
          <w:spacing w:val="-3"/>
          <w:u w:val="single"/>
        </w:rPr>
        <w:t xml:space="preserve"> </w:t>
      </w:r>
      <w:r w:rsidRPr="00C33D70">
        <w:rPr>
          <w:u w:val="single"/>
        </w:rPr>
        <w:t>kotelny:</w:t>
      </w:r>
      <w:r w:rsidRPr="00C33D70">
        <w:rPr>
          <w:u w:val="single"/>
        </w:rPr>
        <w:tab/>
        <w:t xml:space="preserve">v = </w:t>
      </w:r>
      <w:r w:rsidR="00F502C6" w:rsidRPr="00C33D70">
        <w:rPr>
          <w:u w:val="single"/>
        </w:rPr>
        <w:t>2</w:t>
      </w:r>
      <w:r w:rsidRPr="00C33D70">
        <w:rPr>
          <w:u w:val="single"/>
        </w:rPr>
        <w:t>,</w:t>
      </w:r>
      <w:r w:rsidR="00C33D70" w:rsidRPr="00C33D70">
        <w:rPr>
          <w:u w:val="single"/>
        </w:rPr>
        <w:t xml:space="preserve"> </w:t>
      </w:r>
      <w:r w:rsidRPr="00C33D70">
        <w:rPr>
          <w:u w:val="single"/>
        </w:rPr>
        <w:t>150</w:t>
      </w:r>
      <w:r w:rsidRPr="00C33D70">
        <w:rPr>
          <w:spacing w:val="5"/>
          <w:u w:val="single"/>
        </w:rPr>
        <w:t xml:space="preserve"> </w:t>
      </w:r>
      <w:r w:rsidRPr="00C33D70">
        <w:rPr>
          <w:u w:val="single"/>
        </w:rPr>
        <w:t>m</w:t>
      </w:r>
    </w:p>
    <w:p w14:paraId="672D8C4B" w14:textId="3DA58B76" w:rsidR="00B9026B" w:rsidRDefault="00B9026B" w:rsidP="00B9026B">
      <w:pPr>
        <w:pStyle w:val="Zkladntext"/>
        <w:spacing w:before="1"/>
        <w:ind w:left="0" w:right="2355" w:firstLine="567"/>
        <w:jc w:val="both"/>
        <w:rPr>
          <w:vertAlign w:val="superscript"/>
        </w:rPr>
      </w:pPr>
      <w:r>
        <w:t>Objem</w:t>
      </w:r>
      <w:r>
        <w:rPr>
          <w:spacing w:val="1"/>
        </w:rPr>
        <w:t xml:space="preserve"> </w:t>
      </w:r>
      <w:r>
        <w:t>kotelny:</w:t>
      </w:r>
      <w:r>
        <w:tab/>
        <w:t xml:space="preserve">V = S*v = </w:t>
      </w:r>
      <w:r w:rsidR="00C33D70">
        <w:t>59, 598</w:t>
      </w:r>
      <w:r>
        <w:t xml:space="preserve"> m</w:t>
      </w:r>
      <w:r w:rsidR="00C33D70">
        <w:rPr>
          <w:vertAlign w:val="superscript"/>
        </w:rPr>
        <w:t>3</w:t>
      </w:r>
    </w:p>
    <w:p w14:paraId="4E81B986" w14:textId="77777777" w:rsidR="004452D6" w:rsidRPr="000E12E5" w:rsidRDefault="004452D6" w:rsidP="004452D6">
      <w:pPr>
        <w:pStyle w:val="Zkladntext"/>
        <w:spacing w:before="1"/>
        <w:ind w:left="0" w:right="353"/>
        <w:jc w:val="both"/>
        <w:rPr>
          <w:b/>
          <w:bCs/>
        </w:rPr>
      </w:pPr>
      <w:r w:rsidRPr="000E12E5">
        <w:rPr>
          <w:b/>
          <w:bCs/>
        </w:rPr>
        <w:t>Minimální množství vzduchu pro zajištění výměny dle TPG 908 02</w:t>
      </w:r>
      <w:r>
        <w:rPr>
          <w:b/>
          <w:bCs/>
        </w:rPr>
        <w:t>:</w:t>
      </w:r>
    </w:p>
    <w:p w14:paraId="61B72996" w14:textId="77777777" w:rsidR="004452D6" w:rsidRDefault="004452D6" w:rsidP="004452D6">
      <w:pPr>
        <w:pStyle w:val="Zkladntext"/>
        <w:spacing w:before="1"/>
        <w:ind w:left="0" w:right="2355" w:firstLine="567"/>
        <w:jc w:val="center"/>
      </w:pPr>
      <w:proofErr w:type="spellStart"/>
      <w:r w:rsidRPr="000E12E5">
        <w:t>V</w:t>
      </w:r>
      <w:r w:rsidRPr="000E12E5">
        <w:rPr>
          <w:vertAlign w:val="subscript"/>
        </w:rPr>
        <w:t>o,st</w:t>
      </w:r>
      <w:proofErr w:type="spellEnd"/>
      <w:r w:rsidRPr="000E12E5">
        <w:rPr>
          <w:vertAlign w:val="subscript"/>
        </w:rPr>
        <w:t xml:space="preserve"> </w:t>
      </w:r>
      <w:r w:rsidRPr="000E12E5">
        <w:t>= 0,5</w:t>
      </w:r>
    </w:p>
    <w:p w14:paraId="4AC34C83" w14:textId="77777777" w:rsidR="004452D6" w:rsidRPr="002043E7" w:rsidRDefault="004452D6" w:rsidP="004452D6">
      <w:pPr>
        <w:pStyle w:val="Zkladntext"/>
        <w:spacing w:before="1"/>
        <w:ind w:left="0" w:right="2355" w:firstLine="567"/>
        <w:jc w:val="center"/>
      </w:pPr>
      <w:proofErr w:type="spellStart"/>
      <w:r w:rsidRPr="000E12E5">
        <w:t>V</w:t>
      </w:r>
      <w:r w:rsidRPr="000E12E5">
        <w:rPr>
          <w:vertAlign w:val="subscript"/>
        </w:rPr>
        <w:t>o,st</w:t>
      </w:r>
      <w:proofErr w:type="spellEnd"/>
      <w:r w:rsidRPr="000E12E5">
        <w:rPr>
          <w:vertAlign w:val="subscript"/>
        </w:rPr>
        <w:t xml:space="preserve"> </w:t>
      </w:r>
      <w:r w:rsidRPr="000E12E5">
        <w:t>= 0,5</w:t>
      </w:r>
      <w:r>
        <w:t xml:space="preserve"> * 59,598 = 29,8 m</w:t>
      </w:r>
      <w:r>
        <w:rPr>
          <w:vertAlign w:val="superscript"/>
        </w:rPr>
        <w:t>3</w:t>
      </w:r>
      <w:r>
        <w:t>/h</w:t>
      </w:r>
    </w:p>
    <w:p w14:paraId="12E3F6DA" w14:textId="4E61E19C" w:rsidR="004452D6" w:rsidRDefault="004452D6" w:rsidP="00B9026B">
      <w:pPr>
        <w:pStyle w:val="Zkladntext"/>
        <w:spacing w:before="1"/>
        <w:ind w:left="0" w:right="2355" w:firstLine="567"/>
        <w:jc w:val="both"/>
        <w:rPr>
          <w:vertAlign w:val="superscript"/>
        </w:rPr>
      </w:pPr>
    </w:p>
    <w:p w14:paraId="1C18F591" w14:textId="049171A1" w:rsidR="004452D6" w:rsidRDefault="004452D6" w:rsidP="00B9026B">
      <w:pPr>
        <w:pStyle w:val="Zkladntext"/>
        <w:spacing w:before="1"/>
        <w:ind w:left="0" w:right="2355" w:firstLine="567"/>
        <w:jc w:val="both"/>
        <w:rPr>
          <w:vertAlign w:val="superscript"/>
        </w:rPr>
      </w:pPr>
    </w:p>
    <w:p w14:paraId="5AC0D892" w14:textId="334143E3" w:rsidR="004452D6" w:rsidRDefault="004452D6" w:rsidP="00B9026B">
      <w:pPr>
        <w:pStyle w:val="Zkladntext"/>
        <w:spacing w:before="1"/>
        <w:ind w:left="0" w:right="2355" w:firstLine="567"/>
        <w:jc w:val="both"/>
        <w:rPr>
          <w:vertAlign w:val="superscript"/>
        </w:rPr>
      </w:pPr>
    </w:p>
    <w:p w14:paraId="2E512006" w14:textId="79465826" w:rsidR="004452D6" w:rsidRDefault="004452D6" w:rsidP="00B9026B">
      <w:pPr>
        <w:pStyle w:val="Zkladntext"/>
        <w:spacing w:before="1"/>
        <w:ind w:left="0" w:right="2355" w:firstLine="567"/>
        <w:jc w:val="both"/>
        <w:rPr>
          <w:vertAlign w:val="superscript"/>
        </w:rPr>
      </w:pPr>
    </w:p>
    <w:p w14:paraId="1AB09F12" w14:textId="77777777" w:rsidR="004452D6" w:rsidRDefault="004452D6" w:rsidP="00B9026B">
      <w:pPr>
        <w:pStyle w:val="Zkladntext"/>
        <w:spacing w:before="1"/>
        <w:ind w:left="0" w:right="2355" w:firstLine="567"/>
        <w:jc w:val="both"/>
        <w:rPr>
          <w:vertAlign w:val="superscript"/>
        </w:rPr>
      </w:pPr>
    </w:p>
    <w:p w14:paraId="5B3E03BA" w14:textId="77777777" w:rsidR="00B31072" w:rsidRDefault="004452D6" w:rsidP="004452D6">
      <w:pPr>
        <w:pStyle w:val="Zkladntext"/>
        <w:spacing w:before="1"/>
        <w:ind w:left="0" w:right="70" w:firstLine="567"/>
        <w:jc w:val="both"/>
      </w:pPr>
      <w:r>
        <w:lastRenderedPageBreak/>
        <w:t>Přívod spalovacího vzduchu bude zajištěn přívodním přetlakovým ventilátorem o</w:t>
      </w:r>
      <w:r w:rsidR="00B31072">
        <w:t xml:space="preserve"> </w:t>
      </w:r>
    </w:p>
    <w:p w14:paraId="6C156E26" w14:textId="27B80FAC" w:rsidR="004452D6" w:rsidRDefault="004452D6" w:rsidP="004F2D3E">
      <w:pPr>
        <w:pStyle w:val="Zkladntext"/>
        <w:spacing w:before="1"/>
        <w:ind w:left="0" w:right="70" w:firstLine="0"/>
        <w:jc w:val="both"/>
      </w:pPr>
      <w:r>
        <w:rPr>
          <w:rFonts w:ascii="Open Sans" w:hAnsi="Open Sans" w:cs="Open Sans"/>
          <w:color w:val="000000"/>
          <w:shd w:val="clear" w:color="auto" w:fill="FFFFFF"/>
        </w:rPr>
        <w:t>Ø</w:t>
      </w:r>
      <w:r>
        <w:t xml:space="preserve"> 200 s maximálním průtokem vzduchu 780 m</w:t>
      </w:r>
      <w:r>
        <w:rPr>
          <w:vertAlign w:val="superscript"/>
        </w:rPr>
        <w:t>3</w:t>
      </w:r>
      <w:r>
        <w:t xml:space="preserve">/h s regulátorem otáček a teplotním čidlem. </w:t>
      </w:r>
    </w:p>
    <w:p w14:paraId="6BB213B8" w14:textId="77777777" w:rsidR="00331AC3" w:rsidRDefault="00331AC3" w:rsidP="00331AC3">
      <w:pPr>
        <w:pStyle w:val="Zkladntext"/>
        <w:spacing w:before="1"/>
        <w:ind w:left="0" w:right="70" w:firstLine="567"/>
        <w:jc w:val="both"/>
      </w:pPr>
      <w:r>
        <w:t xml:space="preserve">Přívodní ventilátor bude propojen s chodem kotlů. Přívodní ventilátor bude vsazen do VZT potrubí, které bude svedeno směrem k podlaze. </w:t>
      </w:r>
    </w:p>
    <w:p w14:paraId="29AB6F8F" w14:textId="30C48592" w:rsidR="00331AC3" w:rsidRDefault="00331AC3" w:rsidP="00331AC3">
      <w:pPr>
        <w:pStyle w:val="Zkladntext"/>
        <w:spacing w:before="1"/>
        <w:ind w:left="0" w:right="70" w:firstLine="567"/>
        <w:jc w:val="both"/>
      </w:pPr>
      <w:r>
        <w:t>Pro zajištění požadované intenzity výměny vzduchu v prostoru kotelny i v době mimo provoz bude osazen v prostoru kotelny neuzavíratelný otvor o průřezu 800 cm</w:t>
      </w:r>
      <w:r>
        <w:rPr>
          <w:vertAlign w:val="superscript"/>
        </w:rPr>
        <w:t>2</w:t>
      </w:r>
      <w:r w:rsidR="002A6893">
        <w:t xml:space="preserve">, </w:t>
      </w:r>
      <w:r>
        <w:t>dále</w:t>
      </w:r>
      <w:r w:rsidR="002A6893">
        <w:t xml:space="preserve"> bude směrem do vnitřních prostor  osazen</w:t>
      </w:r>
      <w:r>
        <w:t xml:space="preserve"> vedle nových dveří u podlahy stěnový uzávěr ( větrací mřížka )  o průřezu 800 cm</w:t>
      </w:r>
      <w:r>
        <w:rPr>
          <w:vertAlign w:val="superscript"/>
        </w:rPr>
        <w:t xml:space="preserve">2  </w:t>
      </w:r>
      <w:r>
        <w:t>s autonomní reakci na požár ( v případě zasažení klapky požárem dojde k automatickému uzavření pomocí zpětné pružiny servopohonu )</w:t>
      </w:r>
    </w:p>
    <w:p w14:paraId="351969FD" w14:textId="77777777" w:rsidR="004452D6" w:rsidRDefault="004452D6" w:rsidP="004452D6">
      <w:pPr>
        <w:pStyle w:val="Nadpis1"/>
        <w:spacing w:line="240" w:lineRule="auto"/>
        <w:rPr>
          <w:lang w:eastAsia="cs-CZ"/>
        </w:rPr>
      </w:pPr>
      <w:r w:rsidRPr="000E14F4">
        <w:rPr>
          <w:lang w:eastAsia="cs-CZ"/>
        </w:rPr>
        <w:t>POŽADAVKY NA OSTATNÍ PROFESE</w:t>
      </w:r>
    </w:p>
    <w:p w14:paraId="2B03EBD3" w14:textId="77777777" w:rsidR="004452D6" w:rsidRPr="000E14F4" w:rsidRDefault="004452D6" w:rsidP="004452D6">
      <w:pPr>
        <w:rPr>
          <w:rFonts w:cs="Arial"/>
          <w:b/>
          <w:bCs/>
          <w:color w:val="000000"/>
        </w:rPr>
      </w:pPr>
      <w:r w:rsidRPr="000E14F4">
        <w:rPr>
          <w:rFonts w:cs="Arial"/>
          <w:b/>
          <w:bCs/>
          <w:color w:val="000000"/>
        </w:rPr>
        <w:t xml:space="preserve">Měření a regulace, elektro: </w:t>
      </w:r>
    </w:p>
    <w:p w14:paraId="507ABA1E" w14:textId="77777777" w:rsidR="004452D6" w:rsidRDefault="004452D6" w:rsidP="004452D6">
      <w:pPr>
        <w:rPr>
          <w:rFonts w:cs="Arial"/>
          <w:color w:val="000000"/>
        </w:rPr>
      </w:pPr>
      <w:r w:rsidRPr="000E14F4">
        <w:rPr>
          <w:rFonts w:cs="Arial"/>
          <w:color w:val="000000"/>
        </w:rPr>
        <w:t>- uzemnění kovových částí</w:t>
      </w:r>
    </w:p>
    <w:p w14:paraId="0F430125" w14:textId="77777777" w:rsidR="004452D6" w:rsidRDefault="004452D6" w:rsidP="004452D6">
      <w:pPr>
        <w:pStyle w:val="Nadpis1"/>
        <w:spacing w:line="240" w:lineRule="auto"/>
      </w:pPr>
      <w:r>
        <w:t>závěr</w:t>
      </w:r>
    </w:p>
    <w:p w14:paraId="188F9FAB" w14:textId="0598E512" w:rsidR="004452D6" w:rsidRDefault="004452D6" w:rsidP="00B31072">
      <w:r>
        <w:t>Při provádění rozvodů je nutné dodržet veškeré bezpečnostní předpisy a normy, zejména:</w:t>
      </w:r>
      <w:r w:rsidR="00B31072">
        <w:t xml:space="preserve"> - ČSN EN 1751 Vzduchotechnická zařízení. Navrhování větracích a klimatizačních zařízení. Všeobecná ustanovení</w:t>
      </w:r>
    </w:p>
    <w:p w14:paraId="646FEE64" w14:textId="77777777" w:rsidR="004452D6" w:rsidRPr="000E14F4" w:rsidRDefault="004452D6" w:rsidP="00072DE3"/>
    <w:p w14:paraId="02EB273E" w14:textId="77777777" w:rsidR="00072DE3" w:rsidRPr="007A183B" w:rsidRDefault="00072DE3" w:rsidP="00973B36">
      <w:pPr>
        <w:pStyle w:val="Zkladntext"/>
        <w:spacing w:before="1"/>
        <w:ind w:left="0" w:right="70" w:firstLine="567"/>
        <w:jc w:val="both"/>
      </w:pPr>
    </w:p>
    <w:p w14:paraId="5997E6C8" w14:textId="77777777" w:rsidR="002A2BF2" w:rsidRPr="00973B36" w:rsidRDefault="002A2BF2" w:rsidP="00973B36">
      <w:pPr>
        <w:pStyle w:val="Zkladntext"/>
        <w:spacing w:before="1"/>
        <w:ind w:left="0" w:right="70" w:firstLine="567"/>
        <w:jc w:val="both"/>
      </w:pPr>
    </w:p>
    <w:p w14:paraId="3F808C26" w14:textId="77777777" w:rsidR="000E12E5" w:rsidRPr="000E12E5" w:rsidRDefault="000E12E5" w:rsidP="000E12E5">
      <w:pPr>
        <w:pStyle w:val="Zkladntext"/>
        <w:spacing w:before="1"/>
        <w:ind w:left="0" w:right="2355" w:firstLine="567"/>
        <w:jc w:val="center"/>
      </w:pPr>
    </w:p>
    <w:p w14:paraId="32B71E40" w14:textId="77777777" w:rsidR="00942C42" w:rsidRPr="00942C42" w:rsidRDefault="00942C42" w:rsidP="00942C42">
      <w:pPr>
        <w:pStyle w:val="Zkladntext"/>
        <w:tabs>
          <w:tab w:val="left" w:pos="567"/>
        </w:tabs>
        <w:ind w:left="0" w:right="353" w:firstLine="567"/>
        <w:jc w:val="center"/>
        <w:rPr>
          <w:b/>
          <w:bCs/>
        </w:rPr>
      </w:pPr>
    </w:p>
    <w:p w14:paraId="47B4FBB8" w14:textId="77777777" w:rsidR="00FB579A" w:rsidRPr="00FB579A" w:rsidRDefault="00FB579A" w:rsidP="00FB579A">
      <w:pPr>
        <w:pStyle w:val="Zkladntext"/>
        <w:tabs>
          <w:tab w:val="left" w:pos="567"/>
        </w:tabs>
        <w:ind w:left="0" w:right="353" w:firstLine="0"/>
        <w:jc w:val="both"/>
      </w:pPr>
    </w:p>
    <w:p w14:paraId="2A9E7E06" w14:textId="77777777" w:rsidR="00BB1E14" w:rsidRDefault="00BB1E14" w:rsidP="00BB1E14">
      <w:pPr>
        <w:spacing w:line="480" w:lineRule="auto"/>
        <w:ind w:firstLine="0"/>
        <w:jc w:val="center"/>
      </w:pPr>
    </w:p>
    <w:p w14:paraId="303A0131" w14:textId="77777777" w:rsidR="00B3497C" w:rsidRDefault="00B3497C" w:rsidP="00B3497C">
      <w:pPr>
        <w:spacing w:line="480" w:lineRule="auto"/>
        <w:rPr>
          <w:rFonts w:cs="Arial"/>
          <w:color w:val="000000"/>
        </w:rPr>
      </w:pPr>
    </w:p>
    <w:p w14:paraId="57A76C6B" w14:textId="77777777" w:rsidR="00B3497C" w:rsidRPr="00D22B10" w:rsidRDefault="00B3497C" w:rsidP="00B3497C">
      <w:pPr>
        <w:spacing w:line="480" w:lineRule="auto"/>
        <w:rPr>
          <w:rFonts w:cs="Arial"/>
          <w:color w:val="000000"/>
        </w:rPr>
      </w:pPr>
    </w:p>
    <w:sectPr w:rsidR="00B3497C" w:rsidRPr="00D22B10" w:rsidSect="00522735">
      <w:headerReference w:type="default" r:id="rId12"/>
      <w:footerReference w:type="even" r:id="rId13"/>
      <w:footerReference w:type="first" r:id="rId14"/>
      <w:footnotePr>
        <w:pos w:val="beneathText"/>
      </w:footnotePr>
      <w:type w:val="continuous"/>
      <w:pgSz w:w="11905" w:h="16837" w:code="9"/>
      <w:pgMar w:top="851" w:right="1345" w:bottom="851" w:left="1418" w:header="851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5FEA" w14:textId="77777777" w:rsidR="005E6550" w:rsidRDefault="005E6550" w:rsidP="00C60C26">
      <w:r>
        <w:separator/>
      </w:r>
    </w:p>
  </w:endnote>
  <w:endnote w:type="continuationSeparator" w:id="0">
    <w:p w14:paraId="13F60127" w14:textId="77777777" w:rsidR="005E6550" w:rsidRDefault="005E6550" w:rsidP="00C6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CA08" w14:textId="77777777" w:rsidR="008C377E" w:rsidRDefault="008C377E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1BF8DB2" w14:textId="77777777" w:rsidR="008C377E" w:rsidRDefault="008C377E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0139" w14:textId="304B833A" w:rsidR="008C377E" w:rsidRDefault="008C377E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E6AC3" w14:textId="77777777" w:rsidR="005E6550" w:rsidRDefault="005E6550" w:rsidP="00C60C26">
      <w:r>
        <w:separator/>
      </w:r>
    </w:p>
  </w:footnote>
  <w:footnote w:type="continuationSeparator" w:id="0">
    <w:p w14:paraId="74DD12B6" w14:textId="77777777" w:rsidR="005E6550" w:rsidRDefault="005E6550" w:rsidP="00C6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B54E" w14:textId="479B242D" w:rsidR="008C377E" w:rsidRPr="000D607D" w:rsidRDefault="008C377E" w:rsidP="00C90EA7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10"/>
        </w:tabs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507"/>
        </w:tabs>
      </w:pPr>
      <w:rPr>
        <w:rFonts w:ascii="Symbol" w:hAnsi="Symbol"/>
      </w:rPr>
    </w:lvl>
  </w:abstractNum>
  <w:abstractNum w:abstractNumId="3" w15:restartNumberingAfterBreak="0">
    <w:nsid w:val="0A8F3ED9"/>
    <w:multiLevelType w:val="hybridMultilevel"/>
    <w:tmpl w:val="B44C78C4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115F"/>
    <w:multiLevelType w:val="hybridMultilevel"/>
    <w:tmpl w:val="B08ED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0F18"/>
    <w:multiLevelType w:val="hybridMultilevel"/>
    <w:tmpl w:val="9C26D690"/>
    <w:lvl w:ilvl="0" w:tplc="04050019">
      <w:start w:val="1"/>
      <w:numFmt w:val="lowerLetter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18A10A0"/>
    <w:multiLevelType w:val="hybridMultilevel"/>
    <w:tmpl w:val="1D70A322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A016B"/>
    <w:multiLevelType w:val="multilevel"/>
    <w:tmpl w:val="9C8E8FE8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sz w:val="32"/>
        <w:szCs w:val="36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568" w:hanging="568"/>
      </w:pPr>
      <w:rPr>
        <w:rFonts w:hint="default"/>
        <w:b/>
        <w:i w:val="0"/>
        <w:sz w:val="24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abstractNum w:abstractNumId="8" w15:restartNumberingAfterBreak="0">
    <w:nsid w:val="15173E03"/>
    <w:multiLevelType w:val="hybridMultilevel"/>
    <w:tmpl w:val="2A985762"/>
    <w:lvl w:ilvl="0" w:tplc="C9E4E492">
      <w:start w:val="1"/>
      <w:numFmt w:val="decimal"/>
      <w:pStyle w:val="Nadpis4"/>
      <w:lvlText w:val="B.2.%1"/>
      <w:lvlJc w:val="left"/>
      <w:pPr>
        <w:ind w:left="928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0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510CC"/>
    <w:multiLevelType w:val="hybridMultilevel"/>
    <w:tmpl w:val="2CDEA8E6"/>
    <w:lvl w:ilvl="0" w:tplc="CED2F824">
      <w:numFmt w:val="bullet"/>
      <w:lvlText w:val="-"/>
      <w:lvlJc w:val="left"/>
      <w:pPr>
        <w:ind w:left="644" w:hanging="360"/>
      </w:pPr>
      <w:rPr>
        <w:rFonts w:ascii="Fira Sans" w:eastAsia="Lucida Sans Unicode" w:hAnsi="Fira Sans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A36072"/>
    <w:multiLevelType w:val="hybridMultilevel"/>
    <w:tmpl w:val="708ADE78"/>
    <w:lvl w:ilvl="0" w:tplc="A8CE95A8">
      <w:start w:val="1"/>
      <w:numFmt w:val="decimal"/>
      <w:lvlText w:val="D.%1"/>
      <w:lvlJc w:val="left"/>
      <w:pPr>
        <w:ind w:left="12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938F5"/>
    <w:multiLevelType w:val="hybridMultilevel"/>
    <w:tmpl w:val="8A38F81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F4E64"/>
    <w:multiLevelType w:val="hybridMultilevel"/>
    <w:tmpl w:val="2AC068BE"/>
    <w:lvl w:ilvl="0" w:tplc="F59AA846">
      <w:start w:val="3"/>
      <w:numFmt w:val="decimal"/>
      <w:pStyle w:val="Nadpis8"/>
      <w:lvlText w:val="D.1.%1"/>
      <w:lvlJc w:val="left"/>
      <w:pPr>
        <w:ind w:left="644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867C2"/>
    <w:multiLevelType w:val="multilevel"/>
    <w:tmpl w:val="D7AC99DA"/>
    <w:styleLink w:val="Stylslovn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  <w:kern w:val="1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1228A"/>
    <w:multiLevelType w:val="multilevel"/>
    <w:tmpl w:val="977AB7F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5" w15:restartNumberingAfterBreak="0">
    <w:nsid w:val="2A676795"/>
    <w:multiLevelType w:val="hybridMultilevel"/>
    <w:tmpl w:val="0D30457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D0845"/>
    <w:multiLevelType w:val="hybridMultilevel"/>
    <w:tmpl w:val="B08ED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95D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924E9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6D96F22"/>
    <w:multiLevelType w:val="hybridMultilevel"/>
    <w:tmpl w:val="E990BBCE"/>
    <w:lvl w:ilvl="0" w:tplc="4CEE9E3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AF7271"/>
    <w:multiLevelType w:val="hybridMultilevel"/>
    <w:tmpl w:val="2CE6FA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667A"/>
    <w:multiLevelType w:val="hybridMultilevel"/>
    <w:tmpl w:val="3AF2B8D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650FC"/>
    <w:multiLevelType w:val="hybridMultilevel"/>
    <w:tmpl w:val="229C1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6433D"/>
    <w:multiLevelType w:val="hybridMultilevel"/>
    <w:tmpl w:val="0FC2D1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51E7B"/>
    <w:multiLevelType w:val="hybridMultilevel"/>
    <w:tmpl w:val="D92AAB4A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335C5"/>
    <w:multiLevelType w:val="hybridMultilevel"/>
    <w:tmpl w:val="31223654"/>
    <w:lvl w:ilvl="0" w:tplc="2E6EB7C4">
      <w:start w:val="1"/>
      <w:numFmt w:val="decimal"/>
      <w:pStyle w:val="Nadpis3"/>
      <w:lvlText w:val="A.1.%1"/>
      <w:lvlJc w:val="left"/>
      <w:pPr>
        <w:ind w:left="1211" w:hanging="360"/>
      </w:pPr>
      <w:rPr>
        <w:rFonts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90914"/>
    <w:multiLevelType w:val="hybridMultilevel"/>
    <w:tmpl w:val="EE860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7107E"/>
    <w:multiLevelType w:val="hybridMultilevel"/>
    <w:tmpl w:val="E814EF86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6C67F3"/>
    <w:multiLevelType w:val="hybridMultilevel"/>
    <w:tmpl w:val="FAA64876"/>
    <w:lvl w:ilvl="0" w:tplc="F8BCD8D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94190"/>
    <w:multiLevelType w:val="hybridMultilevel"/>
    <w:tmpl w:val="DC6E06C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A90531A"/>
    <w:multiLevelType w:val="hybridMultilevel"/>
    <w:tmpl w:val="BEC8ABC6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D4B25E7"/>
    <w:multiLevelType w:val="hybridMultilevel"/>
    <w:tmpl w:val="B5B2EB50"/>
    <w:lvl w:ilvl="0" w:tplc="B4B037C4">
      <w:numFmt w:val="bullet"/>
      <w:lvlText w:val=""/>
      <w:lvlJc w:val="left"/>
      <w:pPr>
        <w:ind w:left="720" w:hanging="360"/>
      </w:pPr>
      <w:rPr>
        <w:rFonts w:ascii="Symbol" w:eastAsia="Times New Roman" w:hAnsi="Symbol" w:cs="Times-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11C3C"/>
    <w:multiLevelType w:val="hybridMultilevel"/>
    <w:tmpl w:val="0CF6882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5533CF1"/>
    <w:multiLevelType w:val="hybridMultilevel"/>
    <w:tmpl w:val="72E893B6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7"/>
  </w:num>
  <w:num w:numId="3">
    <w:abstractNumId w:val="19"/>
  </w:num>
  <w:num w:numId="4">
    <w:abstractNumId w:val="23"/>
  </w:num>
  <w:num w:numId="5">
    <w:abstractNumId w:val="28"/>
  </w:num>
  <w:num w:numId="6">
    <w:abstractNumId w:val="10"/>
  </w:num>
  <w:num w:numId="7">
    <w:abstractNumId w:val="22"/>
  </w:num>
  <w:num w:numId="8">
    <w:abstractNumId w:val="25"/>
  </w:num>
  <w:num w:numId="9">
    <w:abstractNumId w:val="12"/>
  </w:num>
  <w:num w:numId="10">
    <w:abstractNumId w:val="8"/>
  </w:num>
  <w:num w:numId="11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2"/>
  </w:num>
  <w:num w:numId="14">
    <w:abstractNumId w:val="5"/>
  </w:num>
  <w:num w:numId="15">
    <w:abstractNumId w:val="24"/>
  </w:num>
  <w:num w:numId="16">
    <w:abstractNumId w:val="26"/>
  </w:num>
  <w:num w:numId="17">
    <w:abstractNumId w:val="6"/>
  </w:num>
  <w:num w:numId="18">
    <w:abstractNumId w:val="3"/>
  </w:num>
  <w:num w:numId="19">
    <w:abstractNumId w:val="18"/>
  </w:num>
  <w:num w:numId="20">
    <w:abstractNumId w:val="17"/>
  </w:num>
  <w:num w:numId="21">
    <w:abstractNumId w:val="14"/>
  </w:num>
  <w:num w:numId="22">
    <w:abstractNumId w:val="33"/>
  </w:num>
  <w:num w:numId="23">
    <w:abstractNumId w:val="30"/>
  </w:num>
  <w:num w:numId="24">
    <w:abstractNumId w:val="21"/>
  </w:num>
  <w:num w:numId="25">
    <w:abstractNumId w:val="11"/>
  </w:num>
  <w:num w:numId="26">
    <w:abstractNumId w:val="27"/>
  </w:num>
  <w:num w:numId="27">
    <w:abstractNumId w:val="15"/>
  </w:num>
  <w:num w:numId="28">
    <w:abstractNumId w:val="31"/>
  </w:num>
  <w:num w:numId="29">
    <w:abstractNumId w:val="20"/>
  </w:num>
  <w:num w:numId="30">
    <w:abstractNumId w:val="16"/>
  </w:num>
  <w:num w:numId="31">
    <w:abstractNumId w:val="9"/>
  </w:num>
  <w:num w:numId="3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05"/>
    <w:rsid w:val="00000721"/>
    <w:rsid w:val="00003327"/>
    <w:rsid w:val="0000464C"/>
    <w:rsid w:val="00007101"/>
    <w:rsid w:val="00007FA9"/>
    <w:rsid w:val="0001159E"/>
    <w:rsid w:val="0001200A"/>
    <w:rsid w:val="00012673"/>
    <w:rsid w:val="00012A35"/>
    <w:rsid w:val="00012E63"/>
    <w:rsid w:val="000138DC"/>
    <w:rsid w:val="0001490A"/>
    <w:rsid w:val="00015234"/>
    <w:rsid w:val="00017C88"/>
    <w:rsid w:val="00020450"/>
    <w:rsid w:val="00021485"/>
    <w:rsid w:val="000217FD"/>
    <w:rsid w:val="00021AC8"/>
    <w:rsid w:val="00021DBC"/>
    <w:rsid w:val="00022423"/>
    <w:rsid w:val="00022E96"/>
    <w:rsid w:val="00027495"/>
    <w:rsid w:val="0003010A"/>
    <w:rsid w:val="000309C5"/>
    <w:rsid w:val="00030DC5"/>
    <w:rsid w:val="00031255"/>
    <w:rsid w:val="000316C6"/>
    <w:rsid w:val="00031B70"/>
    <w:rsid w:val="00031C6E"/>
    <w:rsid w:val="000354C0"/>
    <w:rsid w:val="00036229"/>
    <w:rsid w:val="00040FBF"/>
    <w:rsid w:val="00044A4A"/>
    <w:rsid w:val="00044CF1"/>
    <w:rsid w:val="000471EA"/>
    <w:rsid w:val="000477AF"/>
    <w:rsid w:val="00047F67"/>
    <w:rsid w:val="000506CB"/>
    <w:rsid w:val="00050D33"/>
    <w:rsid w:val="000525E8"/>
    <w:rsid w:val="00052885"/>
    <w:rsid w:val="00052AF6"/>
    <w:rsid w:val="0005334F"/>
    <w:rsid w:val="000579DB"/>
    <w:rsid w:val="00062796"/>
    <w:rsid w:val="00062E4F"/>
    <w:rsid w:val="000642DD"/>
    <w:rsid w:val="00064756"/>
    <w:rsid w:val="00066D5B"/>
    <w:rsid w:val="00066F0D"/>
    <w:rsid w:val="0007047D"/>
    <w:rsid w:val="0007078A"/>
    <w:rsid w:val="000717A9"/>
    <w:rsid w:val="00071EF2"/>
    <w:rsid w:val="000729BB"/>
    <w:rsid w:val="00072D55"/>
    <w:rsid w:val="00072DE3"/>
    <w:rsid w:val="000749B4"/>
    <w:rsid w:val="00074A8E"/>
    <w:rsid w:val="00075A00"/>
    <w:rsid w:val="0007691B"/>
    <w:rsid w:val="00081ED3"/>
    <w:rsid w:val="000840F8"/>
    <w:rsid w:val="000862C4"/>
    <w:rsid w:val="00086710"/>
    <w:rsid w:val="00086D13"/>
    <w:rsid w:val="00090993"/>
    <w:rsid w:val="00092193"/>
    <w:rsid w:val="00093527"/>
    <w:rsid w:val="00094311"/>
    <w:rsid w:val="00096AAF"/>
    <w:rsid w:val="00096C09"/>
    <w:rsid w:val="00096EB1"/>
    <w:rsid w:val="000A535C"/>
    <w:rsid w:val="000A6761"/>
    <w:rsid w:val="000B0F0B"/>
    <w:rsid w:val="000B15DB"/>
    <w:rsid w:val="000B1BDB"/>
    <w:rsid w:val="000B2B25"/>
    <w:rsid w:val="000B5B92"/>
    <w:rsid w:val="000C036D"/>
    <w:rsid w:val="000C1FFF"/>
    <w:rsid w:val="000C5B60"/>
    <w:rsid w:val="000C6326"/>
    <w:rsid w:val="000C63CA"/>
    <w:rsid w:val="000C6D5D"/>
    <w:rsid w:val="000C73A2"/>
    <w:rsid w:val="000D029E"/>
    <w:rsid w:val="000D0783"/>
    <w:rsid w:val="000D13C1"/>
    <w:rsid w:val="000D1ECB"/>
    <w:rsid w:val="000D2245"/>
    <w:rsid w:val="000D2FA9"/>
    <w:rsid w:val="000D3C95"/>
    <w:rsid w:val="000D4169"/>
    <w:rsid w:val="000D4AB0"/>
    <w:rsid w:val="000D607D"/>
    <w:rsid w:val="000D6DF0"/>
    <w:rsid w:val="000D6E8C"/>
    <w:rsid w:val="000E0764"/>
    <w:rsid w:val="000E0B1F"/>
    <w:rsid w:val="000E107D"/>
    <w:rsid w:val="000E12E5"/>
    <w:rsid w:val="000E13B6"/>
    <w:rsid w:val="000E14F4"/>
    <w:rsid w:val="000E209F"/>
    <w:rsid w:val="000E226D"/>
    <w:rsid w:val="000E28D2"/>
    <w:rsid w:val="000E291C"/>
    <w:rsid w:val="000E2F77"/>
    <w:rsid w:val="000E36F9"/>
    <w:rsid w:val="000E54FF"/>
    <w:rsid w:val="000E6116"/>
    <w:rsid w:val="000E7385"/>
    <w:rsid w:val="000E7843"/>
    <w:rsid w:val="000F1277"/>
    <w:rsid w:val="000F3A0A"/>
    <w:rsid w:val="000F4A3E"/>
    <w:rsid w:val="000F640B"/>
    <w:rsid w:val="000F74E2"/>
    <w:rsid w:val="00101A61"/>
    <w:rsid w:val="00102A46"/>
    <w:rsid w:val="00102B6E"/>
    <w:rsid w:val="00107B5C"/>
    <w:rsid w:val="001101B0"/>
    <w:rsid w:val="001101C3"/>
    <w:rsid w:val="001113CB"/>
    <w:rsid w:val="00114803"/>
    <w:rsid w:val="001159DF"/>
    <w:rsid w:val="00115F4B"/>
    <w:rsid w:val="00117413"/>
    <w:rsid w:val="001204EF"/>
    <w:rsid w:val="0012173C"/>
    <w:rsid w:val="00121F63"/>
    <w:rsid w:val="00124317"/>
    <w:rsid w:val="001247C9"/>
    <w:rsid w:val="001258DE"/>
    <w:rsid w:val="00130FD9"/>
    <w:rsid w:val="00134588"/>
    <w:rsid w:val="00135B5A"/>
    <w:rsid w:val="00136E71"/>
    <w:rsid w:val="0014140F"/>
    <w:rsid w:val="00142EB7"/>
    <w:rsid w:val="0014655F"/>
    <w:rsid w:val="00147AAB"/>
    <w:rsid w:val="00147FB3"/>
    <w:rsid w:val="001503DC"/>
    <w:rsid w:val="001509ED"/>
    <w:rsid w:val="0015196B"/>
    <w:rsid w:val="00151F6B"/>
    <w:rsid w:val="00152933"/>
    <w:rsid w:val="00153780"/>
    <w:rsid w:val="001540B3"/>
    <w:rsid w:val="00155082"/>
    <w:rsid w:val="00155F9D"/>
    <w:rsid w:val="00156991"/>
    <w:rsid w:val="00156CB5"/>
    <w:rsid w:val="00157976"/>
    <w:rsid w:val="00160C49"/>
    <w:rsid w:val="00161D88"/>
    <w:rsid w:val="00162AF5"/>
    <w:rsid w:val="00162F97"/>
    <w:rsid w:val="00164F78"/>
    <w:rsid w:val="00165643"/>
    <w:rsid w:val="00165687"/>
    <w:rsid w:val="00165B3C"/>
    <w:rsid w:val="00167C26"/>
    <w:rsid w:val="00170DC2"/>
    <w:rsid w:val="00174A3D"/>
    <w:rsid w:val="00175663"/>
    <w:rsid w:val="00176588"/>
    <w:rsid w:val="001772DA"/>
    <w:rsid w:val="001774B4"/>
    <w:rsid w:val="0018088D"/>
    <w:rsid w:val="00180C08"/>
    <w:rsid w:val="00181352"/>
    <w:rsid w:val="00183AA0"/>
    <w:rsid w:val="00183E1C"/>
    <w:rsid w:val="00186314"/>
    <w:rsid w:val="00190627"/>
    <w:rsid w:val="00191587"/>
    <w:rsid w:val="00191693"/>
    <w:rsid w:val="00192262"/>
    <w:rsid w:val="00194CF9"/>
    <w:rsid w:val="00194E4C"/>
    <w:rsid w:val="001957FF"/>
    <w:rsid w:val="00195824"/>
    <w:rsid w:val="001A215B"/>
    <w:rsid w:val="001A3AE8"/>
    <w:rsid w:val="001A4906"/>
    <w:rsid w:val="001A630B"/>
    <w:rsid w:val="001A66DA"/>
    <w:rsid w:val="001A7060"/>
    <w:rsid w:val="001B55DD"/>
    <w:rsid w:val="001B6400"/>
    <w:rsid w:val="001B6969"/>
    <w:rsid w:val="001B76B2"/>
    <w:rsid w:val="001B7CDF"/>
    <w:rsid w:val="001C0ABF"/>
    <w:rsid w:val="001C12C4"/>
    <w:rsid w:val="001C16BF"/>
    <w:rsid w:val="001C178C"/>
    <w:rsid w:val="001C2C40"/>
    <w:rsid w:val="001C41DF"/>
    <w:rsid w:val="001C4300"/>
    <w:rsid w:val="001C4E43"/>
    <w:rsid w:val="001C58B4"/>
    <w:rsid w:val="001C66FC"/>
    <w:rsid w:val="001D06F4"/>
    <w:rsid w:val="001D338A"/>
    <w:rsid w:val="001D45DE"/>
    <w:rsid w:val="001D487D"/>
    <w:rsid w:val="001D61D6"/>
    <w:rsid w:val="001D7940"/>
    <w:rsid w:val="001E1A94"/>
    <w:rsid w:val="001E1FB3"/>
    <w:rsid w:val="001E2F64"/>
    <w:rsid w:val="001E4AA0"/>
    <w:rsid w:val="001E6754"/>
    <w:rsid w:val="001E6778"/>
    <w:rsid w:val="001F1CEE"/>
    <w:rsid w:val="001F35AC"/>
    <w:rsid w:val="001F5A48"/>
    <w:rsid w:val="001F61D5"/>
    <w:rsid w:val="001F7A99"/>
    <w:rsid w:val="00200A70"/>
    <w:rsid w:val="00201B85"/>
    <w:rsid w:val="0020365B"/>
    <w:rsid w:val="002039BC"/>
    <w:rsid w:val="002043E7"/>
    <w:rsid w:val="0020446A"/>
    <w:rsid w:val="00204EFC"/>
    <w:rsid w:val="002076C1"/>
    <w:rsid w:val="00210950"/>
    <w:rsid w:val="00210C75"/>
    <w:rsid w:val="0021231E"/>
    <w:rsid w:val="00212325"/>
    <w:rsid w:val="00213045"/>
    <w:rsid w:val="0021346A"/>
    <w:rsid w:val="002134EE"/>
    <w:rsid w:val="002138DF"/>
    <w:rsid w:val="00213952"/>
    <w:rsid w:val="00213B0C"/>
    <w:rsid w:val="00214945"/>
    <w:rsid w:val="00216B06"/>
    <w:rsid w:val="00221B72"/>
    <w:rsid w:val="00222935"/>
    <w:rsid w:val="00222F21"/>
    <w:rsid w:val="00223B74"/>
    <w:rsid w:val="00224B4B"/>
    <w:rsid w:val="00225B7C"/>
    <w:rsid w:val="00225BD7"/>
    <w:rsid w:val="00225D0C"/>
    <w:rsid w:val="0022627B"/>
    <w:rsid w:val="00226332"/>
    <w:rsid w:val="00226FA9"/>
    <w:rsid w:val="0023039B"/>
    <w:rsid w:val="0023074E"/>
    <w:rsid w:val="00232EC7"/>
    <w:rsid w:val="0023412B"/>
    <w:rsid w:val="00236617"/>
    <w:rsid w:val="00236AB4"/>
    <w:rsid w:val="00237324"/>
    <w:rsid w:val="00240C3F"/>
    <w:rsid w:val="00241595"/>
    <w:rsid w:val="00241ECF"/>
    <w:rsid w:val="00242422"/>
    <w:rsid w:val="002432A1"/>
    <w:rsid w:val="002436EE"/>
    <w:rsid w:val="00250308"/>
    <w:rsid w:val="00251D28"/>
    <w:rsid w:val="00251E76"/>
    <w:rsid w:val="0025261F"/>
    <w:rsid w:val="002531DC"/>
    <w:rsid w:val="00254DDC"/>
    <w:rsid w:val="0025557C"/>
    <w:rsid w:val="0025559E"/>
    <w:rsid w:val="00255960"/>
    <w:rsid w:val="002566D0"/>
    <w:rsid w:val="002566F6"/>
    <w:rsid w:val="00260274"/>
    <w:rsid w:val="00260B4E"/>
    <w:rsid w:val="00260D77"/>
    <w:rsid w:val="00261C03"/>
    <w:rsid w:val="00262341"/>
    <w:rsid w:val="00262D53"/>
    <w:rsid w:val="00262F78"/>
    <w:rsid w:val="00265485"/>
    <w:rsid w:val="00266895"/>
    <w:rsid w:val="00266EAB"/>
    <w:rsid w:val="00267C99"/>
    <w:rsid w:val="00267DE2"/>
    <w:rsid w:val="002717D4"/>
    <w:rsid w:val="00273811"/>
    <w:rsid w:val="00274C1A"/>
    <w:rsid w:val="0027542D"/>
    <w:rsid w:val="00276322"/>
    <w:rsid w:val="00277409"/>
    <w:rsid w:val="00280022"/>
    <w:rsid w:val="00280287"/>
    <w:rsid w:val="00280D0F"/>
    <w:rsid w:val="0028197F"/>
    <w:rsid w:val="00285A78"/>
    <w:rsid w:val="0028761E"/>
    <w:rsid w:val="0029170C"/>
    <w:rsid w:val="00291824"/>
    <w:rsid w:val="002929BC"/>
    <w:rsid w:val="00293C58"/>
    <w:rsid w:val="0029649A"/>
    <w:rsid w:val="00296D0B"/>
    <w:rsid w:val="0029709F"/>
    <w:rsid w:val="002972B3"/>
    <w:rsid w:val="002A0671"/>
    <w:rsid w:val="002A2357"/>
    <w:rsid w:val="002A2502"/>
    <w:rsid w:val="002A2A39"/>
    <w:rsid w:val="002A2BF2"/>
    <w:rsid w:val="002A4C4D"/>
    <w:rsid w:val="002A5C56"/>
    <w:rsid w:val="002A5EF7"/>
    <w:rsid w:val="002A6893"/>
    <w:rsid w:val="002A75E4"/>
    <w:rsid w:val="002B0E17"/>
    <w:rsid w:val="002B0F16"/>
    <w:rsid w:val="002B1538"/>
    <w:rsid w:val="002B1DC1"/>
    <w:rsid w:val="002B26EE"/>
    <w:rsid w:val="002B3C30"/>
    <w:rsid w:val="002B5EC7"/>
    <w:rsid w:val="002B7A05"/>
    <w:rsid w:val="002C00FF"/>
    <w:rsid w:val="002C0121"/>
    <w:rsid w:val="002C14E4"/>
    <w:rsid w:val="002C24FC"/>
    <w:rsid w:val="002C26F7"/>
    <w:rsid w:val="002C47FE"/>
    <w:rsid w:val="002C566D"/>
    <w:rsid w:val="002C5DA8"/>
    <w:rsid w:val="002C77B7"/>
    <w:rsid w:val="002D3802"/>
    <w:rsid w:val="002D3D2B"/>
    <w:rsid w:val="002D46F2"/>
    <w:rsid w:val="002D4756"/>
    <w:rsid w:val="002D4D68"/>
    <w:rsid w:val="002D5B52"/>
    <w:rsid w:val="002D6581"/>
    <w:rsid w:val="002E1879"/>
    <w:rsid w:val="002E2C77"/>
    <w:rsid w:val="002E2FBB"/>
    <w:rsid w:val="002E323A"/>
    <w:rsid w:val="002E3E96"/>
    <w:rsid w:val="002E41E6"/>
    <w:rsid w:val="002E42CE"/>
    <w:rsid w:val="002E609F"/>
    <w:rsid w:val="002E6EFC"/>
    <w:rsid w:val="002E7F86"/>
    <w:rsid w:val="002F019E"/>
    <w:rsid w:val="002F13AE"/>
    <w:rsid w:val="002F31BC"/>
    <w:rsid w:val="002F43BC"/>
    <w:rsid w:val="002F6365"/>
    <w:rsid w:val="002F650C"/>
    <w:rsid w:val="002F705F"/>
    <w:rsid w:val="002F733D"/>
    <w:rsid w:val="0030040C"/>
    <w:rsid w:val="00303B70"/>
    <w:rsid w:val="00305062"/>
    <w:rsid w:val="00305EEC"/>
    <w:rsid w:val="00306112"/>
    <w:rsid w:val="00306D40"/>
    <w:rsid w:val="00307BCF"/>
    <w:rsid w:val="00310B5D"/>
    <w:rsid w:val="00313183"/>
    <w:rsid w:val="00314CF1"/>
    <w:rsid w:val="003157A2"/>
    <w:rsid w:val="003167FF"/>
    <w:rsid w:val="00317CA2"/>
    <w:rsid w:val="00317ECA"/>
    <w:rsid w:val="0032003F"/>
    <w:rsid w:val="00321B6C"/>
    <w:rsid w:val="00321C79"/>
    <w:rsid w:val="00321FD4"/>
    <w:rsid w:val="003229AB"/>
    <w:rsid w:val="00323515"/>
    <w:rsid w:val="003260FF"/>
    <w:rsid w:val="00327108"/>
    <w:rsid w:val="003304F4"/>
    <w:rsid w:val="0033070F"/>
    <w:rsid w:val="0033108C"/>
    <w:rsid w:val="00331AC3"/>
    <w:rsid w:val="00331DD1"/>
    <w:rsid w:val="003341BE"/>
    <w:rsid w:val="003344E6"/>
    <w:rsid w:val="00334AE0"/>
    <w:rsid w:val="003371A2"/>
    <w:rsid w:val="00337C2B"/>
    <w:rsid w:val="003400EA"/>
    <w:rsid w:val="0034018B"/>
    <w:rsid w:val="00341303"/>
    <w:rsid w:val="00342D4B"/>
    <w:rsid w:val="00342E73"/>
    <w:rsid w:val="00343F5D"/>
    <w:rsid w:val="003440A1"/>
    <w:rsid w:val="00344B80"/>
    <w:rsid w:val="00345B50"/>
    <w:rsid w:val="00345F53"/>
    <w:rsid w:val="00346E94"/>
    <w:rsid w:val="00350053"/>
    <w:rsid w:val="00350F29"/>
    <w:rsid w:val="003511E4"/>
    <w:rsid w:val="00351798"/>
    <w:rsid w:val="00351956"/>
    <w:rsid w:val="0035636B"/>
    <w:rsid w:val="003568F1"/>
    <w:rsid w:val="00365BFA"/>
    <w:rsid w:val="003664D2"/>
    <w:rsid w:val="003675BA"/>
    <w:rsid w:val="00373A56"/>
    <w:rsid w:val="00373D81"/>
    <w:rsid w:val="00374CE1"/>
    <w:rsid w:val="003756B3"/>
    <w:rsid w:val="00377BA8"/>
    <w:rsid w:val="003803A8"/>
    <w:rsid w:val="00381472"/>
    <w:rsid w:val="003816C5"/>
    <w:rsid w:val="00381D29"/>
    <w:rsid w:val="00382C56"/>
    <w:rsid w:val="00383C4D"/>
    <w:rsid w:val="00384477"/>
    <w:rsid w:val="0038521C"/>
    <w:rsid w:val="003853C8"/>
    <w:rsid w:val="0038631D"/>
    <w:rsid w:val="003865BD"/>
    <w:rsid w:val="003871B0"/>
    <w:rsid w:val="003907D9"/>
    <w:rsid w:val="003921E5"/>
    <w:rsid w:val="00393B79"/>
    <w:rsid w:val="00395B74"/>
    <w:rsid w:val="003A062B"/>
    <w:rsid w:val="003A0BA5"/>
    <w:rsid w:val="003A158D"/>
    <w:rsid w:val="003A1A0C"/>
    <w:rsid w:val="003A208F"/>
    <w:rsid w:val="003A3215"/>
    <w:rsid w:val="003A3AD7"/>
    <w:rsid w:val="003A3C71"/>
    <w:rsid w:val="003A5558"/>
    <w:rsid w:val="003A7253"/>
    <w:rsid w:val="003B1C38"/>
    <w:rsid w:val="003B4957"/>
    <w:rsid w:val="003B4D1B"/>
    <w:rsid w:val="003B55F5"/>
    <w:rsid w:val="003C0345"/>
    <w:rsid w:val="003C03D5"/>
    <w:rsid w:val="003C04D7"/>
    <w:rsid w:val="003C0B2D"/>
    <w:rsid w:val="003C0DBE"/>
    <w:rsid w:val="003C4162"/>
    <w:rsid w:val="003C5AC8"/>
    <w:rsid w:val="003D0B7F"/>
    <w:rsid w:val="003D3141"/>
    <w:rsid w:val="003D45FB"/>
    <w:rsid w:val="003D6FD6"/>
    <w:rsid w:val="003D76B6"/>
    <w:rsid w:val="003D7C5D"/>
    <w:rsid w:val="003E17E0"/>
    <w:rsid w:val="003E53D2"/>
    <w:rsid w:val="003E5402"/>
    <w:rsid w:val="003E629E"/>
    <w:rsid w:val="003F263A"/>
    <w:rsid w:val="003F338D"/>
    <w:rsid w:val="003F3784"/>
    <w:rsid w:val="003F42BC"/>
    <w:rsid w:val="003F4A71"/>
    <w:rsid w:val="003F4E75"/>
    <w:rsid w:val="003F5670"/>
    <w:rsid w:val="003F66FE"/>
    <w:rsid w:val="00400ABC"/>
    <w:rsid w:val="00400C14"/>
    <w:rsid w:val="00400CEE"/>
    <w:rsid w:val="00402419"/>
    <w:rsid w:val="00403604"/>
    <w:rsid w:val="00407336"/>
    <w:rsid w:val="00410310"/>
    <w:rsid w:val="00410D87"/>
    <w:rsid w:val="00410E15"/>
    <w:rsid w:val="004110EE"/>
    <w:rsid w:val="00411230"/>
    <w:rsid w:val="004115A7"/>
    <w:rsid w:val="00411ADE"/>
    <w:rsid w:val="00414325"/>
    <w:rsid w:val="00414D42"/>
    <w:rsid w:val="00416ABE"/>
    <w:rsid w:val="0041702C"/>
    <w:rsid w:val="004208AD"/>
    <w:rsid w:val="00421210"/>
    <w:rsid w:val="004221A5"/>
    <w:rsid w:val="0042255A"/>
    <w:rsid w:val="00424522"/>
    <w:rsid w:val="00424793"/>
    <w:rsid w:val="00424A10"/>
    <w:rsid w:val="00425440"/>
    <w:rsid w:val="0042615C"/>
    <w:rsid w:val="004267EB"/>
    <w:rsid w:val="00426AAA"/>
    <w:rsid w:val="00431BA0"/>
    <w:rsid w:val="004323A7"/>
    <w:rsid w:val="0043343C"/>
    <w:rsid w:val="00434AB7"/>
    <w:rsid w:val="00435BA1"/>
    <w:rsid w:val="00435C46"/>
    <w:rsid w:val="00440BED"/>
    <w:rsid w:val="0044359A"/>
    <w:rsid w:val="004452D6"/>
    <w:rsid w:val="004457D3"/>
    <w:rsid w:val="00445C21"/>
    <w:rsid w:val="0044627D"/>
    <w:rsid w:val="004465C7"/>
    <w:rsid w:val="00447426"/>
    <w:rsid w:val="00447C0D"/>
    <w:rsid w:val="004508E4"/>
    <w:rsid w:val="004521C2"/>
    <w:rsid w:val="004522C8"/>
    <w:rsid w:val="0045397F"/>
    <w:rsid w:val="00453F03"/>
    <w:rsid w:val="00455D4A"/>
    <w:rsid w:val="00455FC7"/>
    <w:rsid w:val="00456323"/>
    <w:rsid w:val="00457F17"/>
    <w:rsid w:val="00457F57"/>
    <w:rsid w:val="00461558"/>
    <w:rsid w:val="004646AF"/>
    <w:rsid w:val="00464F5B"/>
    <w:rsid w:val="00466114"/>
    <w:rsid w:val="004664D4"/>
    <w:rsid w:val="0047077E"/>
    <w:rsid w:val="0047179A"/>
    <w:rsid w:val="00472993"/>
    <w:rsid w:val="00472DF0"/>
    <w:rsid w:val="00476F8C"/>
    <w:rsid w:val="0047706F"/>
    <w:rsid w:val="004777B8"/>
    <w:rsid w:val="004779E7"/>
    <w:rsid w:val="00477D9C"/>
    <w:rsid w:val="00477E28"/>
    <w:rsid w:val="004808AF"/>
    <w:rsid w:val="00480B16"/>
    <w:rsid w:val="00481028"/>
    <w:rsid w:val="00483265"/>
    <w:rsid w:val="004847B2"/>
    <w:rsid w:val="00484E0B"/>
    <w:rsid w:val="00485B26"/>
    <w:rsid w:val="00485E47"/>
    <w:rsid w:val="00487480"/>
    <w:rsid w:val="00493310"/>
    <w:rsid w:val="00493EF2"/>
    <w:rsid w:val="004941D3"/>
    <w:rsid w:val="00495D67"/>
    <w:rsid w:val="00496016"/>
    <w:rsid w:val="004965A3"/>
    <w:rsid w:val="004A1162"/>
    <w:rsid w:val="004A14BE"/>
    <w:rsid w:val="004A2277"/>
    <w:rsid w:val="004A2A90"/>
    <w:rsid w:val="004A4C69"/>
    <w:rsid w:val="004A5A0E"/>
    <w:rsid w:val="004A67FB"/>
    <w:rsid w:val="004A6853"/>
    <w:rsid w:val="004A70DD"/>
    <w:rsid w:val="004A7580"/>
    <w:rsid w:val="004B00A5"/>
    <w:rsid w:val="004B224F"/>
    <w:rsid w:val="004B3005"/>
    <w:rsid w:val="004B37A0"/>
    <w:rsid w:val="004B3F73"/>
    <w:rsid w:val="004B6D43"/>
    <w:rsid w:val="004B714B"/>
    <w:rsid w:val="004C0D86"/>
    <w:rsid w:val="004C2F8B"/>
    <w:rsid w:val="004C6DB6"/>
    <w:rsid w:val="004C6DBA"/>
    <w:rsid w:val="004C712F"/>
    <w:rsid w:val="004D101F"/>
    <w:rsid w:val="004D3A5C"/>
    <w:rsid w:val="004D4733"/>
    <w:rsid w:val="004D5044"/>
    <w:rsid w:val="004D6E59"/>
    <w:rsid w:val="004D7EA9"/>
    <w:rsid w:val="004E1343"/>
    <w:rsid w:val="004E18CC"/>
    <w:rsid w:val="004E41D8"/>
    <w:rsid w:val="004E50B1"/>
    <w:rsid w:val="004E7BC4"/>
    <w:rsid w:val="004F2D3E"/>
    <w:rsid w:val="004F4D2D"/>
    <w:rsid w:val="004F56E1"/>
    <w:rsid w:val="00500B90"/>
    <w:rsid w:val="00501371"/>
    <w:rsid w:val="00501C5F"/>
    <w:rsid w:val="00502E44"/>
    <w:rsid w:val="0050389E"/>
    <w:rsid w:val="005045F4"/>
    <w:rsid w:val="00504B16"/>
    <w:rsid w:val="00506962"/>
    <w:rsid w:val="00506DD7"/>
    <w:rsid w:val="00507F08"/>
    <w:rsid w:val="005107B8"/>
    <w:rsid w:val="00510E26"/>
    <w:rsid w:val="00511052"/>
    <w:rsid w:val="0051197C"/>
    <w:rsid w:val="005123DA"/>
    <w:rsid w:val="00515F01"/>
    <w:rsid w:val="0051701F"/>
    <w:rsid w:val="00517FB9"/>
    <w:rsid w:val="00522735"/>
    <w:rsid w:val="005228B7"/>
    <w:rsid w:val="00522D7E"/>
    <w:rsid w:val="00522E7E"/>
    <w:rsid w:val="00525A5D"/>
    <w:rsid w:val="00525CD7"/>
    <w:rsid w:val="00525E4D"/>
    <w:rsid w:val="00526A80"/>
    <w:rsid w:val="005272DE"/>
    <w:rsid w:val="00530569"/>
    <w:rsid w:val="00532A62"/>
    <w:rsid w:val="00533197"/>
    <w:rsid w:val="00533E60"/>
    <w:rsid w:val="005353B2"/>
    <w:rsid w:val="005358AC"/>
    <w:rsid w:val="005362AD"/>
    <w:rsid w:val="0054055E"/>
    <w:rsid w:val="00540955"/>
    <w:rsid w:val="00540A66"/>
    <w:rsid w:val="0054197A"/>
    <w:rsid w:val="0054299B"/>
    <w:rsid w:val="0054362E"/>
    <w:rsid w:val="00544B3F"/>
    <w:rsid w:val="00544B89"/>
    <w:rsid w:val="0054545F"/>
    <w:rsid w:val="005501A8"/>
    <w:rsid w:val="005505CD"/>
    <w:rsid w:val="00550968"/>
    <w:rsid w:val="00554179"/>
    <w:rsid w:val="00554618"/>
    <w:rsid w:val="005549DB"/>
    <w:rsid w:val="005555CA"/>
    <w:rsid w:val="00555CD5"/>
    <w:rsid w:val="0056047E"/>
    <w:rsid w:val="00563156"/>
    <w:rsid w:val="00563AC2"/>
    <w:rsid w:val="00563B7B"/>
    <w:rsid w:val="005643CD"/>
    <w:rsid w:val="00564AA8"/>
    <w:rsid w:val="005659ED"/>
    <w:rsid w:val="00570377"/>
    <w:rsid w:val="005703BB"/>
    <w:rsid w:val="00570BCA"/>
    <w:rsid w:val="00570D72"/>
    <w:rsid w:val="00570E23"/>
    <w:rsid w:val="005719BA"/>
    <w:rsid w:val="00572768"/>
    <w:rsid w:val="00573724"/>
    <w:rsid w:val="0057451D"/>
    <w:rsid w:val="005746AB"/>
    <w:rsid w:val="0057614D"/>
    <w:rsid w:val="0057681F"/>
    <w:rsid w:val="00577668"/>
    <w:rsid w:val="00577F93"/>
    <w:rsid w:val="0058094C"/>
    <w:rsid w:val="00580A44"/>
    <w:rsid w:val="00580A83"/>
    <w:rsid w:val="005829E9"/>
    <w:rsid w:val="00582EF2"/>
    <w:rsid w:val="00583ED9"/>
    <w:rsid w:val="005855A6"/>
    <w:rsid w:val="00586F73"/>
    <w:rsid w:val="005872B1"/>
    <w:rsid w:val="0058760C"/>
    <w:rsid w:val="0059015F"/>
    <w:rsid w:val="00590753"/>
    <w:rsid w:val="00591152"/>
    <w:rsid w:val="005920B9"/>
    <w:rsid w:val="005924AF"/>
    <w:rsid w:val="00594B78"/>
    <w:rsid w:val="00594DF1"/>
    <w:rsid w:val="00597B3B"/>
    <w:rsid w:val="00597C6A"/>
    <w:rsid w:val="005A0147"/>
    <w:rsid w:val="005A1AF2"/>
    <w:rsid w:val="005A2BD4"/>
    <w:rsid w:val="005A3BF6"/>
    <w:rsid w:val="005A4F9A"/>
    <w:rsid w:val="005A5F93"/>
    <w:rsid w:val="005A6B96"/>
    <w:rsid w:val="005A71EC"/>
    <w:rsid w:val="005B033A"/>
    <w:rsid w:val="005B159B"/>
    <w:rsid w:val="005B2FCD"/>
    <w:rsid w:val="005B371D"/>
    <w:rsid w:val="005B3CFD"/>
    <w:rsid w:val="005B57CB"/>
    <w:rsid w:val="005B5DCB"/>
    <w:rsid w:val="005C17CC"/>
    <w:rsid w:val="005C1FEC"/>
    <w:rsid w:val="005C3E07"/>
    <w:rsid w:val="005C4024"/>
    <w:rsid w:val="005C642E"/>
    <w:rsid w:val="005C6582"/>
    <w:rsid w:val="005C7017"/>
    <w:rsid w:val="005C7EB3"/>
    <w:rsid w:val="005D0964"/>
    <w:rsid w:val="005D0E6E"/>
    <w:rsid w:val="005D1944"/>
    <w:rsid w:val="005D3401"/>
    <w:rsid w:val="005D3E49"/>
    <w:rsid w:val="005D5EC8"/>
    <w:rsid w:val="005D6DD3"/>
    <w:rsid w:val="005D79E3"/>
    <w:rsid w:val="005D7FD2"/>
    <w:rsid w:val="005E02EC"/>
    <w:rsid w:val="005E045F"/>
    <w:rsid w:val="005E3532"/>
    <w:rsid w:val="005E5035"/>
    <w:rsid w:val="005E545F"/>
    <w:rsid w:val="005E63E3"/>
    <w:rsid w:val="005E6550"/>
    <w:rsid w:val="005E68DE"/>
    <w:rsid w:val="005F049A"/>
    <w:rsid w:val="005F0511"/>
    <w:rsid w:val="005F0DD5"/>
    <w:rsid w:val="005F147D"/>
    <w:rsid w:val="005F1E1C"/>
    <w:rsid w:val="005F4363"/>
    <w:rsid w:val="005F4A02"/>
    <w:rsid w:val="005F63FB"/>
    <w:rsid w:val="005F6BD6"/>
    <w:rsid w:val="005F73D7"/>
    <w:rsid w:val="005F7A7F"/>
    <w:rsid w:val="00601C16"/>
    <w:rsid w:val="00601E6A"/>
    <w:rsid w:val="00602BE9"/>
    <w:rsid w:val="006042A7"/>
    <w:rsid w:val="0060555E"/>
    <w:rsid w:val="00605D72"/>
    <w:rsid w:val="0060627F"/>
    <w:rsid w:val="00606CFD"/>
    <w:rsid w:val="00610A72"/>
    <w:rsid w:val="0061167C"/>
    <w:rsid w:val="00614383"/>
    <w:rsid w:val="006174DB"/>
    <w:rsid w:val="00617F5E"/>
    <w:rsid w:val="00620590"/>
    <w:rsid w:val="0062137A"/>
    <w:rsid w:val="00621856"/>
    <w:rsid w:val="00621C1C"/>
    <w:rsid w:val="00626FD0"/>
    <w:rsid w:val="00627CF2"/>
    <w:rsid w:val="006304F3"/>
    <w:rsid w:val="0063091F"/>
    <w:rsid w:val="0063193C"/>
    <w:rsid w:val="00632E96"/>
    <w:rsid w:val="00633C18"/>
    <w:rsid w:val="0063560E"/>
    <w:rsid w:val="00636E85"/>
    <w:rsid w:val="006378D8"/>
    <w:rsid w:val="00637DF7"/>
    <w:rsid w:val="00640B34"/>
    <w:rsid w:val="006413A9"/>
    <w:rsid w:val="0064201A"/>
    <w:rsid w:val="00642F81"/>
    <w:rsid w:val="00643047"/>
    <w:rsid w:val="00643CAD"/>
    <w:rsid w:val="00644759"/>
    <w:rsid w:val="00652DF3"/>
    <w:rsid w:val="006536DA"/>
    <w:rsid w:val="0065702D"/>
    <w:rsid w:val="00657635"/>
    <w:rsid w:val="00657A41"/>
    <w:rsid w:val="006611D1"/>
    <w:rsid w:val="006615FC"/>
    <w:rsid w:val="00661D07"/>
    <w:rsid w:val="00662E52"/>
    <w:rsid w:val="00663C5A"/>
    <w:rsid w:val="00664558"/>
    <w:rsid w:val="00665EDD"/>
    <w:rsid w:val="006666CC"/>
    <w:rsid w:val="0066788F"/>
    <w:rsid w:val="006711D7"/>
    <w:rsid w:val="00671351"/>
    <w:rsid w:val="0067275D"/>
    <w:rsid w:val="00673E6E"/>
    <w:rsid w:val="00674C1C"/>
    <w:rsid w:val="006759B2"/>
    <w:rsid w:val="006769FC"/>
    <w:rsid w:val="00677262"/>
    <w:rsid w:val="00682999"/>
    <w:rsid w:val="006830C3"/>
    <w:rsid w:val="00683D14"/>
    <w:rsid w:val="00684A4E"/>
    <w:rsid w:val="00684B0C"/>
    <w:rsid w:val="00685E30"/>
    <w:rsid w:val="00685EE2"/>
    <w:rsid w:val="006870CE"/>
    <w:rsid w:val="00687E7E"/>
    <w:rsid w:val="0069003D"/>
    <w:rsid w:val="0069072C"/>
    <w:rsid w:val="00691BF7"/>
    <w:rsid w:val="006958C5"/>
    <w:rsid w:val="00696141"/>
    <w:rsid w:val="00696D20"/>
    <w:rsid w:val="006A1A2F"/>
    <w:rsid w:val="006A1FC7"/>
    <w:rsid w:val="006A24AA"/>
    <w:rsid w:val="006A38D2"/>
    <w:rsid w:val="006A4C95"/>
    <w:rsid w:val="006A5C4A"/>
    <w:rsid w:val="006A68A2"/>
    <w:rsid w:val="006B0C1D"/>
    <w:rsid w:val="006B0DB4"/>
    <w:rsid w:val="006B1113"/>
    <w:rsid w:val="006B1DF2"/>
    <w:rsid w:val="006B1ECD"/>
    <w:rsid w:val="006B1F41"/>
    <w:rsid w:val="006B2EDB"/>
    <w:rsid w:val="006B3A68"/>
    <w:rsid w:val="006B4F8F"/>
    <w:rsid w:val="006B5B17"/>
    <w:rsid w:val="006B615A"/>
    <w:rsid w:val="006B6682"/>
    <w:rsid w:val="006C0122"/>
    <w:rsid w:val="006C22D1"/>
    <w:rsid w:val="006C27E3"/>
    <w:rsid w:val="006C384A"/>
    <w:rsid w:val="006C41D6"/>
    <w:rsid w:val="006C6079"/>
    <w:rsid w:val="006C73C1"/>
    <w:rsid w:val="006C7D6E"/>
    <w:rsid w:val="006D1272"/>
    <w:rsid w:val="006D1313"/>
    <w:rsid w:val="006D153A"/>
    <w:rsid w:val="006D4764"/>
    <w:rsid w:val="006D5CC7"/>
    <w:rsid w:val="006D6FFF"/>
    <w:rsid w:val="006D7102"/>
    <w:rsid w:val="006D7628"/>
    <w:rsid w:val="006E2238"/>
    <w:rsid w:val="006E2EA2"/>
    <w:rsid w:val="006E604C"/>
    <w:rsid w:val="006E6101"/>
    <w:rsid w:val="006E7B07"/>
    <w:rsid w:val="006F0AAB"/>
    <w:rsid w:val="006F0C3D"/>
    <w:rsid w:val="006F13C9"/>
    <w:rsid w:val="006F1B2F"/>
    <w:rsid w:val="006F4D65"/>
    <w:rsid w:val="006F521C"/>
    <w:rsid w:val="006F622F"/>
    <w:rsid w:val="006F637B"/>
    <w:rsid w:val="007010B9"/>
    <w:rsid w:val="007012BD"/>
    <w:rsid w:val="00706BA3"/>
    <w:rsid w:val="00706C29"/>
    <w:rsid w:val="007070A3"/>
    <w:rsid w:val="007071C3"/>
    <w:rsid w:val="007112DD"/>
    <w:rsid w:val="00712044"/>
    <w:rsid w:val="00713C94"/>
    <w:rsid w:val="00715D89"/>
    <w:rsid w:val="007160AD"/>
    <w:rsid w:val="00716750"/>
    <w:rsid w:val="007212F8"/>
    <w:rsid w:val="00722120"/>
    <w:rsid w:val="00726560"/>
    <w:rsid w:val="0073180C"/>
    <w:rsid w:val="00732F76"/>
    <w:rsid w:val="0073320E"/>
    <w:rsid w:val="00733DFB"/>
    <w:rsid w:val="00733F5C"/>
    <w:rsid w:val="007348C7"/>
    <w:rsid w:val="00735178"/>
    <w:rsid w:val="00736D0A"/>
    <w:rsid w:val="00737092"/>
    <w:rsid w:val="007377BC"/>
    <w:rsid w:val="00740492"/>
    <w:rsid w:val="00741BB1"/>
    <w:rsid w:val="00742791"/>
    <w:rsid w:val="00743456"/>
    <w:rsid w:val="00743F48"/>
    <w:rsid w:val="00744C46"/>
    <w:rsid w:val="00744D07"/>
    <w:rsid w:val="00745B6D"/>
    <w:rsid w:val="007467F8"/>
    <w:rsid w:val="00746947"/>
    <w:rsid w:val="00746FDD"/>
    <w:rsid w:val="00747A32"/>
    <w:rsid w:val="00750294"/>
    <w:rsid w:val="00751877"/>
    <w:rsid w:val="007518FF"/>
    <w:rsid w:val="00751E7F"/>
    <w:rsid w:val="00752A5E"/>
    <w:rsid w:val="00752CB1"/>
    <w:rsid w:val="00752FE6"/>
    <w:rsid w:val="00753375"/>
    <w:rsid w:val="00756180"/>
    <w:rsid w:val="0075697C"/>
    <w:rsid w:val="007575DC"/>
    <w:rsid w:val="00757AAF"/>
    <w:rsid w:val="00760DCC"/>
    <w:rsid w:val="0076292A"/>
    <w:rsid w:val="00766E78"/>
    <w:rsid w:val="0076757A"/>
    <w:rsid w:val="00770011"/>
    <w:rsid w:val="00770067"/>
    <w:rsid w:val="007716FB"/>
    <w:rsid w:val="00774499"/>
    <w:rsid w:val="00775555"/>
    <w:rsid w:val="00776988"/>
    <w:rsid w:val="00776D74"/>
    <w:rsid w:val="00781120"/>
    <w:rsid w:val="007824BB"/>
    <w:rsid w:val="00782F58"/>
    <w:rsid w:val="00786186"/>
    <w:rsid w:val="00786C94"/>
    <w:rsid w:val="00791336"/>
    <w:rsid w:val="00791B62"/>
    <w:rsid w:val="007928AC"/>
    <w:rsid w:val="00792FAE"/>
    <w:rsid w:val="00794CF0"/>
    <w:rsid w:val="007A1612"/>
    <w:rsid w:val="007A183B"/>
    <w:rsid w:val="007A20B9"/>
    <w:rsid w:val="007A21A0"/>
    <w:rsid w:val="007A3633"/>
    <w:rsid w:val="007A4F92"/>
    <w:rsid w:val="007A6C6F"/>
    <w:rsid w:val="007A7AE9"/>
    <w:rsid w:val="007B00C7"/>
    <w:rsid w:val="007B3C28"/>
    <w:rsid w:val="007B4F53"/>
    <w:rsid w:val="007B5B86"/>
    <w:rsid w:val="007B7124"/>
    <w:rsid w:val="007C1387"/>
    <w:rsid w:val="007C1602"/>
    <w:rsid w:val="007C1770"/>
    <w:rsid w:val="007C1899"/>
    <w:rsid w:val="007C2C24"/>
    <w:rsid w:val="007C2E85"/>
    <w:rsid w:val="007C35D1"/>
    <w:rsid w:val="007C35E5"/>
    <w:rsid w:val="007C3BAC"/>
    <w:rsid w:val="007C3D55"/>
    <w:rsid w:val="007C3E9F"/>
    <w:rsid w:val="007C4ECE"/>
    <w:rsid w:val="007C6E83"/>
    <w:rsid w:val="007C6FB6"/>
    <w:rsid w:val="007C6FF2"/>
    <w:rsid w:val="007D060F"/>
    <w:rsid w:val="007D20F0"/>
    <w:rsid w:val="007D2627"/>
    <w:rsid w:val="007D35F7"/>
    <w:rsid w:val="007D491B"/>
    <w:rsid w:val="007D5437"/>
    <w:rsid w:val="007D56A2"/>
    <w:rsid w:val="007D5B16"/>
    <w:rsid w:val="007D787B"/>
    <w:rsid w:val="007E3A73"/>
    <w:rsid w:val="007E490E"/>
    <w:rsid w:val="007E4D88"/>
    <w:rsid w:val="007E512A"/>
    <w:rsid w:val="007E5D1E"/>
    <w:rsid w:val="007F15F7"/>
    <w:rsid w:val="007F1CFA"/>
    <w:rsid w:val="007F2E7F"/>
    <w:rsid w:val="007F317E"/>
    <w:rsid w:val="007F3DE5"/>
    <w:rsid w:val="007F4A0F"/>
    <w:rsid w:val="00800378"/>
    <w:rsid w:val="0080293B"/>
    <w:rsid w:val="0080491B"/>
    <w:rsid w:val="00807906"/>
    <w:rsid w:val="008104A7"/>
    <w:rsid w:val="00812CFB"/>
    <w:rsid w:val="008202B6"/>
    <w:rsid w:val="00826374"/>
    <w:rsid w:val="00827488"/>
    <w:rsid w:val="008275ED"/>
    <w:rsid w:val="008276E3"/>
    <w:rsid w:val="00830918"/>
    <w:rsid w:val="008334EF"/>
    <w:rsid w:val="0083366F"/>
    <w:rsid w:val="00833AC1"/>
    <w:rsid w:val="00835367"/>
    <w:rsid w:val="008413A5"/>
    <w:rsid w:val="0084252E"/>
    <w:rsid w:val="00842887"/>
    <w:rsid w:val="00842995"/>
    <w:rsid w:val="00844040"/>
    <w:rsid w:val="008448FC"/>
    <w:rsid w:val="00847C3C"/>
    <w:rsid w:val="00850FF7"/>
    <w:rsid w:val="0085147E"/>
    <w:rsid w:val="00852514"/>
    <w:rsid w:val="008525D7"/>
    <w:rsid w:val="0085465B"/>
    <w:rsid w:val="008574ED"/>
    <w:rsid w:val="00860111"/>
    <w:rsid w:val="0086052C"/>
    <w:rsid w:val="00860F9A"/>
    <w:rsid w:val="008612A4"/>
    <w:rsid w:val="0086203C"/>
    <w:rsid w:val="00862F2C"/>
    <w:rsid w:val="00865F7D"/>
    <w:rsid w:val="0086761C"/>
    <w:rsid w:val="00870191"/>
    <w:rsid w:val="00870BB1"/>
    <w:rsid w:val="00870C66"/>
    <w:rsid w:val="008727A1"/>
    <w:rsid w:val="00872C03"/>
    <w:rsid w:val="00873AA3"/>
    <w:rsid w:val="00880B0A"/>
    <w:rsid w:val="00881440"/>
    <w:rsid w:val="008819F4"/>
    <w:rsid w:val="00882156"/>
    <w:rsid w:val="00883416"/>
    <w:rsid w:val="00883E48"/>
    <w:rsid w:val="00884546"/>
    <w:rsid w:val="00885574"/>
    <w:rsid w:val="00885A39"/>
    <w:rsid w:val="00885D1A"/>
    <w:rsid w:val="00885EC3"/>
    <w:rsid w:val="008864B8"/>
    <w:rsid w:val="00887BF4"/>
    <w:rsid w:val="00887CD3"/>
    <w:rsid w:val="00890E3F"/>
    <w:rsid w:val="00892D3A"/>
    <w:rsid w:val="00893268"/>
    <w:rsid w:val="00893D3D"/>
    <w:rsid w:val="00893DDE"/>
    <w:rsid w:val="00895547"/>
    <w:rsid w:val="00895D7C"/>
    <w:rsid w:val="00896ED0"/>
    <w:rsid w:val="008A1536"/>
    <w:rsid w:val="008A1F52"/>
    <w:rsid w:val="008A2BF7"/>
    <w:rsid w:val="008A3AD4"/>
    <w:rsid w:val="008A5054"/>
    <w:rsid w:val="008A53B0"/>
    <w:rsid w:val="008A7817"/>
    <w:rsid w:val="008B0651"/>
    <w:rsid w:val="008B51A5"/>
    <w:rsid w:val="008B5A0D"/>
    <w:rsid w:val="008C197E"/>
    <w:rsid w:val="008C1BE8"/>
    <w:rsid w:val="008C1DC6"/>
    <w:rsid w:val="008C328D"/>
    <w:rsid w:val="008C377E"/>
    <w:rsid w:val="008C53BD"/>
    <w:rsid w:val="008C7DC2"/>
    <w:rsid w:val="008D2618"/>
    <w:rsid w:val="008D2903"/>
    <w:rsid w:val="008D312E"/>
    <w:rsid w:val="008D4955"/>
    <w:rsid w:val="008D67A0"/>
    <w:rsid w:val="008E048B"/>
    <w:rsid w:val="008E0FE2"/>
    <w:rsid w:val="008E29E9"/>
    <w:rsid w:val="008E567F"/>
    <w:rsid w:val="008E6CB3"/>
    <w:rsid w:val="008E7799"/>
    <w:rsid w:val="008F0755"/>
    <w:rsid w:val="008F113C"/>
    <w:rsid w:val="008F1FCF"/>
    <w:rsid w:val="008F37B3"/>
    <w:rsid w:val="008F65A9"/>
    <w:rsid w:val="00901018"/>
    <w:rsid w:val="0090133A"/>
    <w:rsid w:val="00901B6B"/>
    <w:rsid w:val="00901D65"/>
    <w:rsid w:val="009032BF"/>
    <w:rsid w:val="00903481"/>
    <w:rsid w:val="00903A33"/>
    <w:rsid w:val="00905833"/>
    <w:rsid w:val="0090585B"/>
    <w:rsid w:val="00905D7E"/>
    <w:rsid w:val="00910312"/>
    <w:rsid w:val="00910E02"/>
    <w:rsid w:val="00912394"/>
    <w:rsid w:val="00912832"/>
    <w:rsid w:val="0091396B"/>
    <w:rsid w:val="00914A00"/>
    <w:rsid w:val="0091566B"/>
    <w:rsid w:val="009165F7"/>
    <w:rsid w:val="00920535"/>
    <w:rsid w:val="00920F2A"/>
    <w:rsid w:val="00923AA1"/>
    <w:rsid w:val="009253FC"/>
    <w:rsid w:val="00927350"/>
    <w:rsid w:val="009279F3"/>
    <w:rsid w:val="00927CAB"/>
    <w:rsid w:val="00930321"/>
    <w:rsid w:val="00931D11"/>
    <w:rsid w:val="009320BA"/>
    <w:rsid w:val="0093223A"/>
    <w:rsid w:val="0093305F"/>
    <w:rsid w:val="0093386E"/>
    <w:rsid w:val="00933BF0"/>
    <w:rsid w:val="009359FC"/>
    <w:rsid w:val="00935B78"/>
    <w:rsid w:val="0093657E"/>
    <w:rsid w:val="00940352"/>
    <w:rsid w:val="00941C20"/>
    <w:rsid w:val="00942C42"/>
    <w:rsid w:val="00943902"/>
    <w:rsid w:val="00944B6E"/>
    <w:rsid w:val="00946911"/>
    <w:rsid w:val="00947D28"/>
    <w:rsid w:val="00950E9B"/>
    <w:rsid w:val="00951E58"/>
    <w:rsid w:val="00952C8E"/>
    <w:rsid w:val="00952CFA"/>
    <w:rsid w:val="00954BD1"/>
    <w:rsid w:val="00955B21"/>
    <w:rsid w:val="009576C7"/>
    <w:rsid w:val="0096158D"/>
    <w:rsid w:val="00961CEA"/>
    <w:rsid w:val="00963733"/>
    <w:rsid w:val="00964CE0"/>
    <w:rsid w:val="00964D82"/>
    <w:rsid w:val="009659BA"/>
    <w:rsid w:val="00966B65"/>
    <w:rsid w:val="00967006"/>
    <w:rsid w:val="0097048B"/>
    <w:rsid w:val="00971BEE"/>
    <w:rsid w:val="0097214D"/>
    <w:rsid w:val="00973B36"/>
    <w:rsid w:val="00974352"/>
    <w:rsid w:val="00974D85"/>
    <w:rsid w:val="00974ECF"/>
    <w:rsid w:val="0097570C"/>
    <w:rsid w:val="00976F44"/>
    <w:rsid w:val="009773C8"/>
    <w:rsid w:val="009808F9"/>
    <w:rsid w:val="00982255"/>
    <w:rsid w:val="00982976"/>
    <w:rsid w:val="00984001"/>
    <w:rsid w:val="0098655C"/>
    <w:rsid w:val="00986608"/>
    <w:rsid w:val="00991A5B"/>
    <w:rsid w:val="009925F2"/>
    <w:rsid w:val="00993588"/>
    <w:rsid w:val="0099414F"/>
    <w:rsid w:val="00994F88"/>
    <w:rsid w:val="009973CE"/>
    <w:rsid w:val="009973DC"/>
    <w:rsid w:val="00997A53"/>
    <w:rsid w:val="009A0A97"/>
    <w:rsid w:val="009A28AF"/>
    <w:rsid w:val="009A51EF"/>
    <w:rsid w:val="009A71B8"/>
    <w:rsid w:val="009A7FF5"/>
    <w:rsid w:val="009B05D0"/>
    <w:rsid w:val="009B1954"/>
    <w:rsid w:val="009B1E04"/>
    <w:rsid w:val="009B3C87"/>
    <w:rsid w:val="009B500C"/>
    <w:rsid w:val="009B793E"/>
    <w:rsid w:val="009B7F3E"/>
    <w:rsid w:val="009C07E3"/>
    <w:rsid w:val="009C17A6"/>
    <w:rsid w:val="009C2A37"/>
    <w:rsid w:val="009C2BAF"/>
    <w:rsid w:val="009C36D9"/>
    <w:rsid w:val="009C3B2D"/>
    <w:rsid w:val="009C3C46"/>
    <w:rsid w:val="009C3FA1"/>
    <w:rsid w:val="009C3FF8"/>
    <w:rsid w:val="009C62B2"/>
    <w:rsid w:val="009C6AC9"/>
    <w:rsid w:val="009C7535"/>
    <w:rsid w:val="009C773F"/>
    <w:rsid w:val="009D030A"/>
    <w:rsid w:val="009D56D3"/>
    <w:rsid w:val="009D5F23"/>
    <w:rsid w:val="009D6F1D"/>
    <w:rsid w:val="009E42E7"/>
    <w:rsid w:val="009E50A3"/>
    <w:rsid w:val="009E5104"/>
    <w:rsid w:val="009E55E7"/>
    <w:rsid w:val="009E5B78"/>
    <w:rsid w:val="009E7930"/>
    <w:rsid w:val="009E7D18"/>
    <w:rsid w:val="009F083E"/>
    <w:rsid w:val="009F2B7B"/>
    <w:rsid w:val="009F5742"/>
    <w:rsid w:val="009F6009"/>
    <w:rsid w:val="009F72EA"/>
    <w:rsid w:val="009F7AF9"/>
    <w:rsid w:val="00A00333"/>
    <w:rsid w:val="00A00AB1"/>
    <w:rsid w:val="00A01C60"/>
    <w:rsid w:val="00A021E8"/>
    <w:rsid w:val="00A036E1"/>
    <w:rsid w:val="00A04011"/>
    <w:rsid w:val="00A06205"/>
    <w:rsid w:val="00A07D5E"/>
    <w:rsid w:val="00A11401"/>
    <w:rsid w:val="00A1214F"/>
    <w:rsid w:val="00A14937"/>
    <w:rsid w:val="00A16975"/>
    <w:rsid w:val="00A16992"/>
    <w:rsid w:val="00A16D5C"/>
    <w:rsid w:val="00A201AD"/>
    <w:rsid w:val="00A2555B"/>
    <w:rsid w:val="00A27421"/>
    <w:rsid w:val="00A27652"/>
    <w:rsid w:val="00A32E5C"/>
    <w:rsid w:val="00A339D2"/>
    <w:rsid w:val="00A347B8"/>
    <w:rsid w:val="00A34AAB"/>
    <w:rsid w:val="00A35534"/>
    <w:rsid w:val="00A3589A"/>
    <w:rsid w:val="00A3722B"/>
    <w:rsid w:val="00A37997"/>
    <w:rsid w:val="00A4038D"/>
    <w:rsid w:val="00A4155C"/>
    <w:rsid w:val="00A43090"/>
    <w:rsid w:val="00A44729"/>
    <w:rsid w:val="00A44803"/>
    <w:rsid w:val="00A449E7"/>
    <w:rsid w:val="00A453F6"/>
    <w:rsid w:val="00A46C64"/>
    <w:rsid w:val="00A47617"/>
    <w:rsid w:val="00A510E6"/>
    <w:rsid w:val="00A523D9"/>
    <w:rsid w:val="00A52E71"/>
    <w:rsid w:val="00A54611"/>
    <w:rsid w:val="00A55298"/>
    <w:rsid w:val="00A56777"/>
    <w:rsid w:val="00A579EE"/>
    <w:rsid w:val="00A57A5F"/>
    <w:rsid w:val="00A609AC"/>
    <w:rsid w:val="00A62FA0"/>
    <w:rsid w:val="00A66EBD"/>
    <w:rsid w:val="00A7170E"/>
    <w:rsid w:val="00A719EA"/>
    <w:rsid w:val="00A74A82"/>
    <w:rsid w:val="00A74AE9"/>
    <w:rsid w:val="00A75863"/>
    <w:rsid w:val="00A76413"/>
    <w:rsid w:val="00A77E21"/>
    <w:rsid w:val="00A8174A"/>
    <w:rsid w:val="00A8401A"/>
    <w:rsid w:val="00A840D9"/>
    <w:rsid w:val="00A84599"/>
    <w:rsid w:val="00A86399"/>
    <w:rsid w:val="00A874BE"/>
    <w:rsid w:val="00A874FC"/>
    <w:rsid w:val="00A87D49"/>
    <w:rsid w:val="00A92DB9"/>
    <w:rsid w:val="00A934A8"/>
    <w:rsid w:val="00A95BA1"/>
    <w:rsid w:val="00A95FBC"/>
    <w:rsid w:val="00AA0436"/>
    <w:rsid w:val="00AA0AC6"/>
    <w:rsid w:val="00AA23E4"/>
    <w:rsid w:val="00AA30B6"/>
    <w:rsid w:val="00AA45E3"/>
    <w:rsid w:val="00AA4A21"/>
    <w:rsid w:val="00AA5091"/>
    <w:rsid w:val="00AA50C7"/>
    <w:rsid w:val="00AA7FE0"/>
    <w:rsid w:val="00AB0F2A"/>
    <w:rsid w:val="00AB13F9"/>
    <w:rsid w:val="00AB1E0F"/>
    <w:rsid w:val="00AB2528"/>
    <w:rsid w:val="00AB2653"/>
    <w:rsid w:val="00AB3C0D"/>
    <w:rsid w:val="00AB3F82"/>
    <w:rsid w:val="00AB67A0"/>
    <w:rsid w:val="00AC21ED"/>
    <w:rsid w:val="00AC30DA"/>
    <w:rsid w:val="00AC33A5"/>
    <w:rsid w:val="00AC4522"/>
    <w:rsid w:val="00AC4E0A"/>
    <w:rsid w:val="00AC58B5"/>
    <w:rsid w:val="00AC5C20"/>
    <w:rsid w:val="00AD0390"/>
    <w:rsid w:val="00AD0BC6"/>
    <w:rsid w:val="00AD58EC"/>
    <w:rsid w:val="00AD70F2"/>
    <w:rsid w:val="00AE024C"/>
    <w:rsid w:val="00AE19C4"/>
    <w:rsid w:val="00AE2584"/>
    <w:rsid w:val="00AE316A"/>
    <w:rsid w:val="00AE34B4"/>
    <w:rsid w:val="00AE5757"/>
    <w:rsid w:val="00AE597E"/>
    <w:rsid w:val="00AE6E9F"/>
    <w:rsid w:val="00AE7C2D"/>
    <w:rsid w:val="00AF14C6"/>
    <w:rsid w:val="00AF4370"/>
    <w:rsid w:val="00AF44CC"/>
    <w:rsid w:val="00AF461F"/>
    <w:rsid w:val="00AF4FBF"/>
    <w:rsid w:val="00AF5053"/>
    <w:rsid w:val="00AF5243"/>
    <w:rsid w:val="00AF641F"/>
    <w:rsid w:val="00AF6C8C"/>
    <w:rsid w:val="00AF7445"/>
    <w:rsid w:val="00B00F6A"/>
    <w:rsid w:val="00B0173A"/>
    <w:rsid w:val="00B01E28"/>
    <w:rsid w:val="00B02396"/>
    <w:rsid w:val="00B028BC"/>
    <w:rsid w:val="00B05248"/>
    <w:rsid w:val="00B05611"/>
    <w:rsid w:val="00B07193"/>
    <w:rsid w:val="00B07DEA"/>
    <w:rsid w:val="00B121CA"/>
    <w:rsid w:val="00B157B6"/>
    <w:rsid w:val="00B16773"/>
    <w:rsid w:val="00B16945"/>
    <w:rsid w:val="00B16F7E"/>
    <w:rsid w:val="00B17F75"/>
    <w:rsid w:val="00B20A04"/>
    <w:rsid w:val="00B21DC5"/>
    <w:rsid w:val="00B21DDE"/>
    <w:rsid w:val="00B22661"/>
    <w:rsid w:val="00B23C74"/>
    <w:rsid w:val="00B275C5"/>
    <w:rsid w:val="00B278D1"/>
    <w:rsid w:val="00B31072"/>
    <w:rsid w:val="00B33E0D"/>
    <w:rsid w:val="00B3497C"/>
    <w:rsid w:val="00B35E6B"/>
    <w:rsid w:val="00B3626D"/>
    <w:rsid w:val="00B36DC0"/>
    <w:rsid w:val="00B377DF"/>
    <w:rsid w:val="00B37D83"/>
    <w:rsid w:val="00B41C23"/>
    <w:rsid w:val="00B4267A"/>
    <w:rsid w:val="00B4455D"/>
    <w:rsid w:val="00B45E50"/>
    <w:rsid w:val="00B46844"/>
    <w:rsid w:val="00B5042A"/>
    <w:rsid w:val="00B522BF"/>
    <w:rsid w:val="00B5274E"/>
    <w:rsid w:val="00B52F43"/>
    <w:rsid w:val="00B53091"/>
    <w:rsid w:val="00B536CF"/>
    <w:rsid w:val="00B538F7"/>
    <w:rsid w:val="00B54596"/>
    <w:rsid w:val="00B56E65"/>
    <w:rsid w:val="00B57AC3"/>
    <w:rsid w:val="00B602E5"/>
    <w:rsid w:val="00B60EC5"/>
    <w:rsid w:val="00B60F4D"/>
    <w:rsid w:val="00B61223"/>
    <w:rsid w:val="00B619A6"/>
    <w:rsid w:val="00B629BE"/>
    <w:rsid w:val="00B62D98"/>
    <w:rsid w:val="00B6372E"/>
    <w:rsid w:val="00B63B21"/>
    <w:rsid w:val="00B64BB0"/>
    <w:rsid w:val="00B64E81"/>
    <w:rsid w:val="00B65866"/>
    <w:rsid w:val="00B66576"/>
    <w:rsid w:val="00B66BB8"/>
    <w:rsid w:val="00B66CCB"/>
    <w:rsid w:val="00B67892"/>
    <w:rsid w:val="00B67EB5"/>
    <w:rsid w:val="00B707B8"/>
    <w:rsid w:val="00B71582"/>
    <w:rsid w:val="00B73C08"/>
    <w:rsid w:val="00B75F94"/>
    <w:rsid w:val="00B76939"/>
    <w:rsid w:val="00B7712A"/>
    <w:rsid w:val="00B77527"/>
    <w:rsid w:val="00B77F37"/>
    <w:rsid w:val="00B80E70"/>
    <w:rsid w:val="00B81945"/>
    <w:rsid w:val="00B83E92"/>
    <w:rsid w:val="00B84145"/>
    <w:rsid w:val="00B84CE8"/>
    <w:rsid w:val="00B852A2"/>
    <w:rsid w:val="00B853E4"/>
    <w:rsid w:val="00B85D15"/>
    <w:rsid w:val="00B871FE"/>
    <w:rsid w:val="00B9026B"/>
    <w:rsid w:val="00B908AF"/>
    <w:rsid w:val="00B909EA"/>
    <w:rsid w:val="00B910F3"/>
    <w:rsid w:val="00B920A4"/>
    <w:rsid w:val="00B9269D"/>
    <w:rsid w:val="00B92E0C"/>
    <w:rsid w:val="00B9378C"/>
    <w:rsid w:val="00B938DA"/>
    <w:rsid w:val="00B94352"/>
    <w:rsid w:val="00B94373"/>
    <w:rsid w:val="00B94E97"/>
    <w:rsid w:val="00B95001"/>
    <w:rsid w:val="00B957FD"/>
    <w:rsid w:val="00B962D9"/>
    <w:rsid w:val="00B96D40"/>
    <w:rsid w:val="00B97EDA"/>
    <w:rsid w:val="00BA113D"/>
    <w:rsid w:val="00BA4071"/>
    <w:rsid w:val="00BA434C"/>
    <w:rsid w:val="00BA4E83"/>
    <w:rsid w:val="00BA6453"/>
    <w:rsid w:val="00BB0A0A"/>
    <w:rsid w:val="00BB0A30"/>
    <w:rsid w:val="00BB0ADA"/>
    <w:rsid w:val="00BB11E9"/>
    <w:rsid w:val="00BB12EE"/>
    <w:rsid w:val="00BB188E"/>
    <w:rsid w:val="00BB1E14"/>
    <w:rsid w:val="00BB1E27"/>
    <w:rsid w:val="00BB2BF6"/>
    <w:rsid w:val="00BB2F52"/>
    <w:rsid w:val="00BB7D47"/>
    <w:rsid w:val="00BC1366"/>
    <w:rsid w:val="00BC1567"/>
    <w:rsid w:val="00BC420C"/>
    <w:rsid w:val="00BC4605"/>
    <w:rsid w:val="00BC563B"/>
    <w:rsid w:val="00BD05D2"/>
    <w:rsid w:val="00BD0707"/>
    <w:rsid w:val="00BD19DF"/>
    <w:rsid w:val="00BD2FAE"/>
    <w:rsid w:val="00BD38E6"/>
    <w:rsid w:val="00BD5E3F"/>
    <w:rsid w:val="00BD6CD0"/>
    <w:rsid w:val="00BD7060"/>
    <w:rsid w:val="00BE10AD"/>
    <w:rsid w:val="00BE1E0C"/>
    <w:rsid w:val="00BE20B0"/>
    <w:rsid w:val="00BE226E"/>
    <w:rsid w:val="00BE2430"/>
    <w:rsid w:val="00BE2BA7"/>
    <w:rsid w:val="00BE31EE"/>
    <w:rsid w:val="00BE35C2"/>
    <w:rsid w:val="00BE3E24"/>
    <w:rsid w:val="00BF07D8"/>
    <w:rsid w:val="00BF092C"/>
    <w:rsid w:val="00BF25EE"/>
    <w:rsid w:val="00BF273C"/>
    <w:rsid w:val="00BF7CF4"/>
    <w:rsid w:val="00C0002F"/>
    <w:rsid w:val="00C00AAE"/>
    <w:rsid w:val="00C00ACB"/>
    <w:rsid w:val="00C017EB"/>
    <w:rsid w:val="00C02150"/>
    <w:rsid w:val="00C0223C"/>
    <w:rsid w:val="00C05664"/>
    <w:rsid w:val="00C05A3E"/>
    <w:rsid w:val="00C0681F"/>
    <w:rsid w:val="00C12151"/>
    <w:rsid w:val="00C1226A"/>
    <w:rsid w:val="00C12C7C"/>
    <w:rsid w:val="00C176CA"/>
    <w:rsid w:val="00C17909"/>
    <w:rsid w:val="00C2027B"/>
    <w:rsid w:val="00C218F9"/>
    <w:rsid w:val="00C2511D"/>
    <w:rsid w:val="00C251A0"/>
    <w:rsid w:val="00C25BB6"/>
    <w:rsid w:val="00C26451"/>
    <w:rsid w:val="00C26B06"/>
    <w:rsid w:val="00C30C97"/>
    <w:rsid w:val="00C319F3"/>
    <w:rsid w:val="00C32ABB"/>
    <w:rsid w:val="00C33170"/>
    <w:rsid w:val="00C33D70"/>
    <w:rsid w:val="00C357F1"/>
    <w:rsid w:val="00C35A4D"/>
    <w:rsid w:val="00C373A2"/>
    <w:rsid w:val="00C37877"/>
    <w:rsid w:val="00C40270"/>
    <w:rsid w:val="00C40B5A"/>
    <w:rsid w:val="00C41442"/>
    <w:rsid w:val="00C4218F"/>
    <w:rsid w:val="00C42316"/>
    <w:rsid w:val="00C42CDF"/>
    <w:rsid w:val="00C4303F"/>
    <w:rsid w:val="00C430B6"/>
    <w:rsid w:val="00C43B0E"/>
    <w:rsid w:val="00C4611E"/>
    <w:rsid w:val="00C47253"/>
    <w:rsid w:val="00C47424"/>
    <w:rsid w:val="00C4752B"/>
    <w:rsid w:val="00C502FD"/>
    <w:rsid w:val="00C5091F"/>
    <w:rsid w:val="00C50F08"/>
    <w:rsid w:val="00C52251"/>
    <w:rsid w:val="00C52EEC"/>
    <w:rsid w:val="00C55D67"/>
    <w:rsid w:val="00C5649B"/>
    <w:rsid w:val="00C56660"/>
    <w:rsid w:val="00C57ADC"/>
    <w:rsid w:val="00C60C26"/>
    <w:rsid w:val="00C640C3"/>
    <w:rsid w:val="00C66E2C"/>
    <w:rsid w:val="00C66E50"/>
    <w:rsid w:val="00C70882"/>
    <w:rsid w:val="00C70905"/>
    <w:rsid w:val="00C7099A"/>
    <w:rsid w:val="00C7169D"/>
    <w:rsid w:val="00C7313A"/>
    <w:rsid w:val="00C743A5"/>
    <w:rsid w:val="00C7511C"/>
    <w:rsid w:val="00C7625A"/>
    <w:rsid w:val="00C77F31"/>
    <w:rsid w:val="00C8125D"/>
    <w:rsid w:val="00C81F8F"/>
    <w:rsid w:val="00C8227B"/>
    <w:rsid w:val="00C84909"/>
    <w:rsid w:val="00C8579A"/>
    <w:rsid w:val="00C90EA7"/>
    <w:rsid w:val="00C92068"/>
    <w:rsid w:val="00C92178"/>
    <w:rsid w:val="00C93D1F"/>
    <w:rsid w:val="00C93E68"/>
    <w:rsid w:val="00C94CE9"/>
    <w:rsid w:val="00C962C4"/>
    <w:rsid w:val="00CA02BA"/>
    <w:rsid w:val="00CA0B23"/>
    <w:rsid w:val="00CA0E7F"/>
    <w:rsid w:val="00CA35D0"/>
    <w:rsid w:val="00CA3A5C"/>
    <w:rsid w:val="00CA464F"/>
    <w:rsid w:val="00CA60A6"/>
    <w:rsid w:val="00CA7420"/>
    <w:rsid w:val="00CA7E67"/>
    <w:rsid w:val="00CB029C"/>
    <w:rsid w:val="00CB16E3"/>
    <w:rsid w:val="00CB234B"/>
    <w:rsid w:val="00CC09F4"/>
    <w:rsid w:val="00CC1DA4"/>
    <w:rsid w:val="00CC5146"/>
    <w:rsid w:val="00CC5C11"/>
    <w:rsid w:val="00CC75E3"/>
    <w:rsid w:val="00CC7A4C"/>
    <w:rsid w:val="00CD0F2A"/>
    <w:rsid w:val="00CD108F"/>
    <w:rsid w:val="00CD1D74"/>
    <w:rsid w:val="00CD241C"/>
    <w:rsid w:val="00CD2934"/>
    <w:rsid w:val="00CD3320"/>
    <w:rsid w:val="00CD402A"/>
    <w:rsid w:val="00CD5043"/>
    <w:rsid w:val="00CD56DA"/>
    <w:rsid w:val="00CD66A5"/>
    <w:rsid w:val="00CD74B2"/>
    <w:rsid w:val="00CD7606"/>
    <w:rsid w:val="00CE0178"/>
    <w:rsid w:val="00CE294E"/>
    <w:rsid w:val="00CE2E37"/>
    <w:rsid w:val="00CE4EB2"/>
    <w:rsid w:val="00CE63D1"/>
    <w:rsid w:val="00CE6CA0"/>
    <w:rsid w:val="00CE742D"/>
    <w:rsid w:val="00CE7C19"/>
    <w:rsid w:val="00CF1466"/>
    <w:rsid w:val="00CF20FC"/>
    <w:rsid w:val="00CF64A2"/>
    <w:rsid w:val="00CF78B6"/>
    <w:rsid w:val="00CF7A97"/>
    <w:rsid w:val="00D01C5C"/>
    <w:rsid w:val="00D02406"/>
    <w:rsid w:val="00D030C7"/>
    <w:rsid w:val="00D04337"/>
    <w:rsid w:val="00D05CD3"/>
    <w:rsid w:val="00D0616A"/>
    <w:rsid w:val="00D0636A"/>
    <w:rsid w:val="00D069DD"/>
    <w:rsid w:val="00D12596"/>
    <w:rsid w:val="00D13EE4"/>
    <w:rsid w:val="00D179D2"/>
    <w:rsid w:val="00D225A3"/>
    <w:rsid w:val="00D245CC"/>
    <w:rsid w:val="00D27B5A"/>
    <w:rsid w:val="00D316DB"/>
    <w:rsid w:val="00D318F9"/>
    <w:rsid w:val="00D32C79"/>
    <w:rsid w:val="00D33472"/>
    <w:rsid w:val="00D350E6"/>
    <w:rsid w:val="00D3516D"/>
    <w:rsid w:val="00D36CC8"/>
    <w:rsid w:val="00D36D1E"/>
    <w:rsid w:val="00D37CD9"/>
    <w:rsid w:val="00D408F4"/>
    <w:rsid w:val="00D413D6"/>
    <w:rsid w:val="00D418A6"/>
    <w:rsid w:val="00D43DFD"/>
    <w:rsid w:val="00D44901"/>
    <w:rsid w:val="00D50EC4"/>
    <w:rsid w:val="00D512B5"/>
    <w:rsid w:val="00D53BC7"/>
    <w:rsid w:val="00D53F3B"/>
    <w:rsid w:val="00D53FED"/>
    <w:rsid w:val="00D54633"/>
    <w:rsid w:val="00D572EE"/>
    <w:rsid w:val="00D57D0B"/>
    <w:rsid w:val="00D60AC2"/>
    <w:rsid w:val="00D645B6"/>
    <w:rsid w:val="00D64A14"/>
    <w:rsid w:val="00D653D6"/>
    <w:rsid w:val="00D66171"/>
    <w:rsid w:val="00D66734"/>
    <w:rsid w:val="00D674AF"/>
    <w:rsid w:val="00D679A6"/>
    <w:rsid w:val="00D724E3"/>
    <w:rsid w:val="00D7365A"/>
    <w:rsid w:val="00D73792"/>
    <w:rsid w:val="00D73D4A"/>
    <w:rsid w:val="00D74AC1"/>
    <w:rsid w:val="00D7591C"/>
    <w:rsid w:val="00D75AFE"/>
    <w:rsid w:val="00D76174"/>
    <w:rsid w:val="00D803B9"/>
    <w:rsid w:val="00D8094F"/>
    <w:rsid w:val="00D84150"/>
    <w:rsid w:val="00D84898"/>
    <w:rsid w:val="00D9010B"/>
    <w:rsid w:val="00D9065E"/>
    <w:rsid w:val="00D91021"/>
    <w:rsid w:val="00D935E6"/>
    <w:rsid w:val="00D936FA"/>
    <w:rsid w:val="00DA2FC0"/>
    <w:rsid w:val="00DA4264"/>
    <w:rsid w:val="00DA4306"/>
    <w:rsid w:val="00DA674C"/>
    <w:rsid w:val="00DA6EF7"/>
    <w:rsid w:val="00DA7FBB"/>
    <w:rsid w:val="00DB22B5"/>
    <w:rsid w:val="00DB289B"/>
    <w:rsid w:val="00DB46DE"/>
    <w:rsid w:val="00DB7AD4"/>
    <w:rsid w:val="00DC1D1A"/>
    <w:rsid w:val="00DC25B8"/>
    <w:rsid w:val="00DC517C"/>
    <w:rsid w:val="00DC55A1"/>
    <w:rsid w:val="00DC57FD"/>
    <w:rsid w:val="00DD036C"/>
    <w:rsid w:val="00DD0F51"/>
    <w:rsid w:val="00DD4A15"/>
    <w:rsid w:val="00DD5347"/>
    <w:rsid w:val="00DD5AFB"/>
    <w:rsid w:val="00DD6E83"/>
    <w:rsid w:val="00DD79C3"/>
    <w:rsid w:val="00DE0CB4"/>
    <w:rsid w:val="00DE1EA9"/>
    <w:rsid w:val="00DE3097"/>
    <w:rsid w:val="00DE367E"/>
    <w:rsid w:val="00DE44E4"/>
    <w:rsid w:val="00DE4D81"/>
    <w:rsid w:val="00DE50E9"/>
    <w:rsid w:val="00DE7FC2"/>
    <w:rsid w:val="00DF0C1B"/>
    <w:rsid w:val="00DF1C99"/>
    <w:rsid w:val="00DF23E4"/>
    <w:rsid w:val="00DF5851"/>
    <w:rsid w:val="00DF63B9"/>
    <w:rsid w:val="00E026F9"/>
    <w:rsid w:val="00E03D57"/>
    <w:rsid w:val="00E04B12"/>
    <w:rsid w:val="00E10DA7"/>
    <w:rsid w:val="00E110F4"/>
    <w:rsid w:val="00E14A83"/>
    <w:rsid w:val="00E171C3"/>
    <w:rsid w:val="00E213DA"/>
    <w:rsid w:val="00E2157D"/>
    <w:rsid w:val="00E22A02"/>
    <w:rsid w:val="00E24764"/>
    <w:rsid w:val="00E25265"/>
    <w:rsid w:val="00E26102"/>
    <w:rsid w:val="00E30E28"/>
    <w:rsid w:val="00E31D0B"/>
    <w:rsid w:val="00E3283C"/>
    <w:rsid w:val="00E32DB7"/>
    <w:rsid w:val="00E33CE8"/>
    <w:rsid w:val="00E341B5"/>
    <w:rsid w:val="00E364B7"/>
    <w:rsid w:val="00E364D7"/>
    <w:rsid w:val="00E373E9"/>
    <w:rsid w:val="00E377AB"/>
    <w:rsid w:val="00E40021"/>
    <w:rsid w:val="00E427D8"/>
    <w:rsid w:val="00E42E34"/>
    <w:rsid w:val="00E4710C"/>
    <w:rsid w:val="00E4739A"/>
    <w:rsid w:val="00E47E07"/>
    <w:rsid w:val="00E47F0F"/>
    <w:rsid w:val="00E54614"/>
    <w:rsid w:val="00E54E73"/>
    <w:rsid w:val="00E561D1"/>
    <w:rsid w:val="00E56872"/>
    <w:rsid w:val="00E57561"/>
    <w:rsid w:val="00E57777"/>
    <w:rsid w:val="00E6014C"/>
    <w:rsid w:val="00E63591"/>
    <w:rsid w:val="00E63A41"/>
    <w:rsid w:val="00E652D5"/>
    <w:rsid w:val="00E6659B"/>
    <w:rsid w:val="00E66DDC"/>
    <w:rsid w:val="00E67CA5"/>
    <w:rsid w:val="00E71487"/>
    <w:rsid w:val="00E720A0"/>
    <w:rsid w:val="00E745B8"/>
    <w:rsid w:val="00E74AEF"/>
    <w:rsid w:val="00E753F5"/>
    <w:rsid w:val="00E760E6"/>
    <w:rsid w:val="00E77534"/>
    <w:rsid w:val="00E77C83"/>
    <w:rsid w:val="00E81AB8"/>
    <w:rsid w:val="00E83A17"/>
    <w:rsid w:val="00E84324"/>
    <w:rsid w:val="00E84B5A"/>
    <w:rsid w:val="00E853C6"/>
    <w:rsid w:val="00E8546D"/>
    <w:rsid w:val="00E86ACF"/>
    <w:rsid w:val="00E900C9"/>
    <w:rsid w:val="00E908EB"/>
    <w:rsid w:val="00E92F53"/>
    <w:rsid w:val="00E944EA"/>
    <w:rsid w:val="00E94B18"/>
    <w:rsid w:val="00E96D34"/>
    <w:rsid w:val="00E96E21"/>
    <w:rsid w:val="00E97514"/>
    <w:rsid w:val="00E97D43"/>
    <w:rsid w:val="00EA0222"/>
    <w:rsid w:val="00EA0418"/>
    <w:rsid w:val="00EA2EAE"/>
    <w:rsid w:val="00EA3ABB"/>
    <w:rsid w:val="00EA42C9"/>
    <w:rsid w:val="00EA4D8C"/>
    <w:rsid w:val="00EA58E0"/>
    <w:rsid w:val="00EA64EE"/>
    <w:rsid w:val="00EA6DFA"/>
    <w:rsid w:val="00EB06CB"/>
    <w:rsid w:val="00EB0EDB"/>
    <w:rsid w:val="00EB1B13"/>
    <w:rsid w:val="00EB2147"/>
    <w:rsid w:val="00EB2C9A"/>
    <w:rsid w:val="00EB340F"/>
    <w:rsid w:val="00EB40E0"/>
    <w:rsid w:val="00EB5A8B"/>
    <w:rsid w:val="00EB6B05"/>
    <w:rsid w:val="00EB7242"/>
    <w:rsid w:val="00EC04A1"/>
    <w:rsid w:val="00EC0F47"/>
    <w:rsid w:val="00EC1595"/>
    <w:rsid w:val="00EC1B14"/>
    <w:rsid w:val="00EC2BBE"/>
    <w:rsid w:val="00EC3A9C"/>
    <w:rsid w:val="00EC40B6"/>
    <w:rsid w:val="00EC58F5"/>
    <w:rsid w:val="00EC5D39"/>
    <w:rsid w:val="00ED1495"/>
    <w:rsid w:val="00ED171C"/>
    <w:rsid w:val="00ED1F3D"/>
    <w:rsid w:val="00ED3F66"/>
    <w:rsid w:val="00ED4D9C"/>
    <w:rsid w:val="00ED6D65"/>
    <w:rsid w:val="00ED7804"/>
    <w:rsid w:val="00EE021C"/>
    <w:rsid w:val="00EE04F1"/>
    <w:rsid w:val="00EE103B"/>
    <w:rsid w:val="00EE282F"/>
    <w:rsid w:val="00EE2BF2"/>
    <w:rsid w:val="00EE33B5"/>
    <w:rsid w:val="00EE36D1"/>
    <w:rsid w:val="00EE42F3"/>
    <w:rsid w:val="00EE4714"/>
    <w:rsid w:val="00EE4DCC"/>
    <w:rsid w:val="00EE56F5"/>
    <w:rsid w:val="00EF1BC3"/>
    <w:rsid w:val="00EF1E8B"/>
    <w:rsid w:val="00EF28BD"/>
    <w:rsid w:val="00EF3DA3"/>
    <w:rsid w:val="00EF5FC7"/>
    <w:rsid w:val="00EF7172"/>
    <w:rsid w:val="00EF7410"/>
    <w:rsid w:val="00F0030D"/>
    <w:rsid w:val="00F02A2D"/>
    <w:rsid w:val="00F036D9"/>
    <w:rsid w:val="00F03A0C"/>
    <w:rsid w:val="00F06DE9"/>
    <w:rsid w:val="00F11921"/>
    <w:rsid w:val="00F11E25"/>
    <w:rsid w:val="00F123DD"/>
    <w:rsid w:val="00F1319D"/>
    <w:rsid w:val="00F13957"/>
    <w:rsid w:val="00F14378"/>
    <w:rsid w:val="00F159EF"/>
    <w:rsid w:val="00F168A1"/>
    <w:rsid w:val="00F16DB9"/>
    <w:rsid w:val="00F16F2F"/>
    <w:rsid w:val="00F17DE5"/>
    <w:rsid w:val="00F23015"/>
    <w:rsid w:val="00F234E4"/>
    <w:rsid w:val="00F241C8"/>
    <w:rsid w:val="00F24E11"/>
    <w:rsid w:val="00F25AB2"/>
    <w:rsid w:val="00F25DCD"/>
    <w:rsid w:val="00F26915"/>
    <w:rsid w:val="00F3115F"/>
    <w:rsid w:val="00F3574C"/>
    <w:rsid w:val="00F35D1F"/>
    <w:rsid w:val="00F37522"/>
    <w:rsid w:val="00F4279F"/>
    <w:rsid w:val="00F42BB6"/>
    <w:rsid w:val="00F42F58"/>
    <w:rsid w:val="00F43711"/>
    <w:rsid w:val="00F466F6"/>
    <w:rsid w:val="00F472A5"/>
    <w:rsid w:val="00F502C6"/>
    <w:rsid w:val="00F519B5"/>
    <w:rsid w:val="00F5293B"/>
    <w:rsid w:val="00F52C1E"/>
    <w:rsid w:val="00F53956"/>
    <w:rsid w:val="00F53BCF"/>
    <w:rsid w:val="00F55ED5"/>
    <w:rsid w:val="00F5655F"/>
    <w:rsid w:val="00F578C8"/>
    <w:rsid w:val="00F57A97"/>
    <w:rsid w:val="00F60C62"/>
    <w:rsid w:val="00F60EA3"/>
    <w:rsid w:val="00F6137E"/>
    <w:rsid w:val="00F61725"/>
    <w:rsid w:val="00F62512"/>
    <w:rsid w:val="00F64E41"/>
    <w:rsid w:val="00F71E6D"/>
    <w:rsid w:val="00F7285D"/>
    <w:rsid w:val="00F7300B"/>
    <w:rsid w:val="00F7525B"/>
    <w:rsid w:val="00F753FC"/>
    <w:rsid w:val="00F7586C"/>
    <w:rsid w:val="00F7692D"/>
    <w:rsid w:val="00F774D8"/>
    <w:rsid w:val="00F81A9B"/>
    <w:rsid w:val="00F837E2"/>
    <w:rsid w:val="00F84D77"/>
    <w:rsid w:val="00F87EA6"/>
    <w:rsid w:val="00F91486"/>
    <w:rsid w:val="00F950BE"/>
    <w:rsid w:val="00FA112E"/>
    <w:rsid w:val="00FA1ED3"/>
    <w:rsid w:val="00FA3C4B"/>
    <w:rsid w:val="00FA40B2"/>
    <w:rsid w:val="00FA452D"/>
    <w:rsid w:val="00FA5226"/>
    <w:rsid w:val="00FA55E3"/>
    <w:rsid w:val="00FB15D8"/>
    <w:rsid w:val="00FB1739"/>
    <w:rsid w:val="00FB3998"/>
    <w:rsid w:val="00FB54CC"/>
    <w:rsid w:val="00FB579A"/>
    <w:rsid w:val="00FB5DAC"/>
    <w:rsid w:val="00FB77D0"/>
    <w:rsid w:val="00FC206A"/>
    <w:rsid w:val="00FC20C6"/>
    <w:rsid w:val="00FC22F4"/>
    <w:rsid w:val="00FC24D8"/>
    <w:rsid w:val="00FC4284"/>
    <w:rsid w:val="00FC49E8"/>
    <w:rsid w:val="00FC4CC1"/>
    <w:rsid w:val="00FC5AB2"/>
    <w:rsid w:val="00FC601B"/>
    <w:rsid w:val="00FC64C4"/>
    <w:rsid w:val="00FC68E9"/>
    <w:rsid w:val="00FD032F"/>
    <w:rsid w:val="00FD1525"/>
    <w:rsid w:val="00FD1BE4"/>
    <w:rsid w:val="00FD30E2"/>
    <w:rsid w:val="00FD3126"/>
    <w:rsid w:val="00FD42FB"/>
    <w:rsid w:val="00FD54E4"/>
    <w:rsid w:val="00FD62B3"/>
    <w:rsid w:val="00FD7ED6"/>
    <w:rsid w:val="00FE01D5"/>
    <w:rsid w:val="00FE03A6"/>
    <w:rsid w:val="00FE0CA1"/>
    <w:rsid w:val="00FE1E44"/>
    <w:rsid w:val="00FE28A8"/>
    <w:rsid w:val="00FE307E"/>
    <w:rsid w:val="00FE41C8"/>
    <w:rsid w:val="00FE440E"/>
    <w:rsid w:val="00FE4519"/>
    <w:rsid w:val="00FE653D"/>
    <w:rsid w:val="00FF04F0"/>
    <w:rsid w:val="00FF0DBF"/>
    <w:rsid w:val="00FF1EA9"/>
    <w:rsid w:val="00FF3835"/>
    <w:rsid w:val="00FF4330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DC80DF"/>
  <w15:docId w15:val="{2EE63DAE-F0A7-4341-B225-6F6DCD4A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64B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567"/>
      <w:jc w:val="both"/>
    </w:pPr>
    <w:rPr>
      <w:rFonts w:ascii="Fira Sans" w:eastAsia="Lucida Sans Unicode" w:hAnsi="Fira Sans"/>
      <w:kern w:val="1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280022"/>
    <w:pPr>
      <w:keepNext/>
      <w:numPr>
        <w:numId w:val="2"/>
      </w:numPr>
      <w:spacing w:before="600"/>
      <w:jc w:val="left"/>
      <w:outlineLvl w:val="0"/>
    </w:pPr>
    <w:rPr>
      <w:b/>
      <w:caps/>
      <w:sz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E47E07"/>
    <w:pPr>
      <w:keepNext/>
      <w:numPr>
        <w:ilvl w:val="1"/>
        <w:numId w:val="2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paragraph" w:styleId="Nadpis3">
    <w:name w:val="heading 3"/>
    <w:basedOn w:val="Normln"/>
    <w:next w:val="Normln"/>
    <w:qFormat/>
    <w:rsid w:val="00E364B7"/>
    <w:pPr>
      <w:keepNext/>
      <w:numPr>
        <w:numId w:val="8"/>
      </w:numPr>
      <w:tabs>
        <w:tab w:val="clear" w:pos="567"/>
        <w:tab w:val="left" w:pos="0"/>
      </w:tabs>
      <w:jc w:val="left"/>
      <w:outlineLvl w:val="2"/>
    </w:pPr>
    <w:rPr>
      <w:b/>
      <w:bCs/>
      <w:szCs w:val="28"/>
    </w:rPr>
  </w:style>
  <w:style w:type="paragraph" w:styleId="Nadpis4">
    <w:name w:val="heading 4"/>
    <w:basedOn w:val="Normln"/>
    <w:next w:val="Normln"/>
    <w:qFormat/>
    <w:rsid w:val="002A2357"/>
    <w:pPr>
      <w:keepNext/>
      <w:numPr>
        <w:numId w:val="10"/>
      </w:numPr>
      <w:spacing w:before="180"/>
      <w:outlineLvl w:val="3"/>
    </w:pPr>
    <w:rPr>
      <w:b/>
      <w:bCs/>
    </w:rPr>
  </w:style>
  <w:style w:type="paragraph" w:styleId="Nadpis8">
    <w:name w:val="heading 8"/>
    <w:basedOn w:val="Normln"/>
    <w:next w:val="Normln"/>
    <w:qFormat/>
    <w:rsid w:val="003341BE"/>
    <w:pPr>
      <w:widowControl/>
      <w:numPr>
        <w:numId w:val="9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60" w:line="240" w:lineRule="auto"/>
      <w:jc w:val="left"/>
      <w:outlineLvl w:val="7"/>
    </w:pPr>
    <w:rPr>
      <w:rFonts w:eastAsia="Times New Roman"/>
      <w:iCs/>
      <w:kern w:val="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2531DC"/>
  </w:style>
  <w:style w:type="paragraph" w:styleId="Obsah1">
    <w:name w:val="toc 1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</w:pPr>
  </w:style>
  <w:style w:type="paragraph" w:styleId="Obsah3">
    <w:name w:val="toc 3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400"/>
    </w:pPr>
  </w:style>
  <w:style w:type="paragraph" w:styleId="Obsah4">
    <w:name w:val="toc 4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600"/>
    </w:pPr>
  </w:style>
  <w:style w:type="paragraph" w:styleId="Obsah2">
    <w:name w:val="toc 2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200"/>
    </w:pPr>
  </w:style>
  <w:style w:type="character" w:styleId="Hypertextovodkaz">
    <w:name w:val="Hyperlink"/>
    <w:uiPriority w:val="99"/>
    <w:rsid w:val="002531DC"/>
    <w:rPr>
      <w:color w:val="0000FF"/>
      <w:u w:val="single"/>
    </w:rPr>
  </w:style>
  <w:style w:type="paragraph" w:styleId="Zkladntext">
    <w:name w:val="Body Text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425" w:firstLine="425"/>
      <w:jc w:val="left"/>
    </w:pPr>
  </w:style>
  <w:style w:type="paragraph" w:styleId="Seznam">
    <w:name w:val="List"/>
    <w:basedOn w:val="Zkladntext"/>
    <w:rsid w:val="002531DC"/>
    <w:pPr>
      <w:spacing w:line="240" w:lineRule="auto"/>
      <w:ind w:left="0" w:firstLine="0"/>
    </w:pPr>
    <w:rPr>
      <w:rFonts w:eastAsia="Times New Roman"/>
      <w:sz w:val="20"/>
      <w:szCs w:val="20"/>
    </w:rPr>
  </w:style>
  <w:style w:type="paragraph" w:customStyle="1" w:styleId="Popisek">
    <w:name w:val="Popisek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line="240" w:lineRule="auto"/>
      <w:ind w:firstLine="0"/>
      <w:jc w:val="left"/>
    </w:pPr>
    <w:rPr>
      <w:rFonts w:eastAsia="Times New Roman"/>
      <w:i/>
      <w:sz w:val="24"/>
      <w:szCs w:val="20"/>
    </w:rPr>
  </w:style>
  <w:style w:type="paragraph" w:styleId="Zhlav">
    <w:name w:val="header"/>
    <w:basedOn w:val="Normln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8125D"/>
  </w:style>
  <w:style w:type="paragraph" w:customStyle="1" w:styleId="Zkladntext31">
    <w:name w:val="Základní text 31"/>
    <w:basedOn w:val="Normln"/>
    <w:rsid w:val="00573724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rFonts w:ascii="Times New Roman" w:eastAsia="Times New Roman" w:hAnsi="Times New Roman"/>
      <w:kern w:val="0"/>
      <w:sz w:val="28"/>
      <w:szCs w:val="20"/>
      <w:lang w:eastAsia="cs-CZ"/>
    </w:rPr>
  </w:style>
  <w:style w:type="paragraph" w:customStyle="1" w:styleId="MAtext">
    <w:name w:val="MA_text"/>
    <w:basedOn w:val="Normln"/>
    <w:link w:val="MAtextChar"/>
    <w:rsid w:val="001C66F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adjustRightInd w:val="0"/>
      <w:spacing w:line="240" w:lineRule="auto"/>
      <w:textAlignment w:val="baseline"/>
    </w:pPr>
    <w:rPr>
      <w:rFonts w:eastAsia="Times New Roman"/>
      <w:kern w:val="0"/>
      <w:sz w:val="20"/>
      <w:szCs w:val="20"/>
      <w:lang w:eastAsia="cs-CZ"/>
    </w:rPr>
  </w:style>
  <w:style w:type="character" w:customStyle="1" w:styleId="MAtextChar">
    <w:name w:val="MA_text Char"/>
    <w:link w:val="MAtext"/>
    <w:rsid w:val="001C66FC"/>
    <w:rPr>
      <w:rFonts w:ascii="Arial" w:hAnsi="Arial"/>
      <w:lang w:val="cs-CZ" w:eastAsia="cs-CZ" w:bidi="ar-SA"/>
    </w:rPr>
  </w:style>
  <w:style w:type="paragraph" w:styleId="Seznamsodrkami">
    <w:name w:val="List Bullet"/>
    <w:basedOn w:val="Normln"/>
    <w:autoRedefine/>
    <w:rsid w:val="000D2FA9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line="240" w:lineRule="auto"/>
      <w:ind w:firstLine="0"/>
    </w:pPr>
    <w:rPr>
      <w:rFonts w:eastAsia="Times New Roman" w:cs="Arial"/>
      <w:kern w:val="0"/>
      <w:szCs w:val="22"/>
      <w:lang w:eastAsia="en-US"/>
    </w:rPr>
  </w:style>
  <w:style w:type="paragraph" w:customStyle="1" w:styleId="Styl1">
    <w:name w:val="Styl1"/>
    <w:basedOn w:val="Nadpis1"/>
    <w:rsid w:val="00E77C83"/>
    <w:pPr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line="240" w:lineRule="auto"/>
      <w:ind w:left="420"/>
    </w:pPr>
    <w:rPr>
      <w:rFonts w:ascii="Times New Roman" w:eastAsia="Times New Roman" w:hAnsi="Times New Roman"/>
      <w:caps w:val="0"/>
      <w:kern w:val="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070A3"/>
    <w:rPr>
      <w:rFonts w:ascii="Tahoma" w:hAnsi="Tahoma"/>
      <w:sz w:val="16"/>
      <w:szCs w:val="16"/>
    </w:rPr>
  </w:style>
  <w:style w:type="paragraph" w:styleId="Normlnweb">
    <w:name w:val="Normal (Web)"/>
    <w:basedOn w:val="Normln"/>
    <w:rsid w:val="009C773F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kern w:val="0"/>
      <w:sz w:val="24"/>
      <w:lang w:eastAsia="cs-CZ"/>
    </w:rPr>
  </w:style>
  <w:style w:type="character" w:styleId="Siln">
    <w:name w:val="Strong"/>
    <w:qFormat/>
    <w:rsid w:val="00C92068"/>
    <w:rPr>
      <w:b/>
      <w:bCs/>
    </w:rPr>
  </w:style>
  <w:style w:type="numbering" w:customStyle="1" w:styleId="Stylslovn">
    <w:name w:val="Styl Číslování"/>
    <w:basedOn w:val="Bezseznamu"/>
    <w:rsid w:val="002972B3"/>
    <w:pPr>
      <w:numPr>
        <w:numId w:val="1"/>
      </w:numPr>
    </w:pPr>
  </w:style>
  <w:style w:type="character" w:customStyle="1" w:styleId="Nadpis1Char">
    <w:name w:val="Nadpis 1 Char"/>
    <w:link w:val="Nadpis1"/>
    <w:uiPriority w:val="9"/>
    <w:rsid w:val="00280022"/>
    <w:rPr>
      <w:rFonts w:ascii="Fira Sans" w:eastAsia="Lucida Sans Unicode" w:hAnsi="Fira Sans"/>
      <w:b/>
      <w:caps/>
      <w:kern w:val="1"/>
      <w:sz w:val="32"/>
      <w:szCs w:val="24"/>
      <w:lang w:eastAsia="ar-SA"/>
    </w:rPr>
  </w:style>
  <w:style w:type="character" w:customStyle="1" w:styleId="Nadpis2Char">
    <w:name w:val="Nadpis 2 Char"/>
    <w:link w:val="Nadpis2"/>
    <w:uiPriority w:val="9"/>
    <w:rsid w:val="00605D72"/>
    <w:rPr>
      <w:rFonts w:ascii="Arial" w:eastAsia="Lucida Sans Unicode" w:hAnsi="Arial"/>
      <w:b/>
      <w:kern w:val="1"/>
      <w:sz w:val="24"/>
      <w:szCs w:val="24"/>
      <w:u w:val="thick"/>
      <w:lang w:eastAsia="ar-SA"/>
    </w:rPr>
  </w:style>
  <w:style w:type="character" w:customStyle="1" w:styleId="TextbublinyChar">
    <w:name w:val="Text bubliny Char"/>
    <w:link w:val="Textbubliny"/>
    <w:uiPriority w:val="99"/>
    <w:semiHidden/>
    <w:rsid w:val="00605D72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0477AF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100" w:afterAutospacing="1"/>
      <w:ind w:left="567" w:firstLine="0"/>
      <w:contextualSpacing/>
      <w:jc w:val="left"/>
    </w:pPr>
    <w:rPr>
      <w:rFonts w:eastAsia="Calibri"/>
      <w:b/>
      <w:kern w:val="0"/>
      <w:sz w:val="28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qFormat/>
    <w:rsid w:val="00605D72"/>
    <w:pPr>
      <w:keepLines/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kern w:val="0"/>
      <w:szCs w:val="32"/>
      <w:lang w:eastAsia="cs-CZ"/>
    </w:rPr>
  </w:style>
  <w:style w:type="character" w:styleId="Zstupntext">
    <w:name w:val="Placeholder Text"/>
    <w:uiPriority w:val="99"/>
    <w:semiHidden/>
    <w:rsid w:val="00605D72"/>
    <w:rPr>
      <w:color w:val="808080"/>
    </w:rPr>
  </w:style>
  <w:style w:type="character" w:styleId="Zdraznnjemn">
    <w:name w:val="Subtle Emphasis"/>
    <w:uiPriority w:val="19"/>
    <w:qFormat/>
    <w:rsid w:val="00931D11"/>
    <w:rPr>
      <w:i/>
      <w:iCs/>
      <w:color w:val="404040"/>
    </w:rPr>
  </w:style>
  <w:style w:type="character" w:customStyle="1" w:styleId="Zdraznn1">
    <w:name w:val="Zdůraznění1"/>
    <w:qFormat/>
    <w:rsid w:val="00C373A2"/>
    <w:rPr>
      <w:i/>
      <w:iCs/>
    </w:rPr>
  </w:style>
  <w:style w:type="character" w:customStyle="1" w:styleId="apple-converted-space">
    <w:name w:val="apple-converted-space"/>
    <w:basedOn w:val="Standardnpsmoodstavce"/>
    <w:rsid w:val="0043343C"/>
  </w:style>
  <w:style w:type="character" w:styleId="Odkaznakoment">
    <w:name w:val="annotation reference"/>
    <w:rsid w:val="004A6853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6853"/>
    <w:rPr>
      <w:sz w:val="20"/>
      <w:szCs w:val="20"/>
    </w:rPr>
  </w:style>
  <w:style w:type="character" w:customStyle="1" w:styleId="TextkomenteChar">
    <w:name w:val="Text komentáře Char"/>
    <w:link w:val="Textkomente"/>
    <w:rsid w:val="004A6853"/>
    <w:rPr>
      <w:rFonts w:ascii="Arial" w:eastAsia="Lucida Sans Unicode" w:hAnsi="Arial"/>
      <w:kern w:val="1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4A6853"/>
    <w:rPr>
      <w:b/>
      <w:bCs/>
    </w:rPr>
  </w:style>
  <w:style w:type="character" w:customStyle="1" w:styleId="PedmtkomenteChar">
    <w:name w:val="Předmět komentáře Char"/>
    <w:link w:val="Pedmtkomente"/>
    <w:rsid w:val="004A6853"/>
    <w:rPr>
      <w:rFonts w:ascii="Arial" w:eastAsia="Lucida Sans Unicode" w:hAnsi="Arial"/>
      <w:b/>
      <w:bCs/>
      <w:kern w:val="1"/>
      <w:lang w:eastAsia="ar-SA"/>
    </w:rPr>
  </w:style>
  <w:style w:type="character" w:customStyle="1" w:styleId="ab11">
    <w:name w:val="ab11"/>
    <w:basedOn w:val="Standardnpsmoodstavce"/>
    <w:rsid w:val="000C73A2"/>
  </w:style>
  <w:style w:type="character" w:customStyle="1" w:styleId="ab10">
    <w:name w:val="ab10"/>
    <w:basedOn w:val="Standardnpsmoodstavce"/>
    <w:rsid w:val="000C73A2"/>
  </w:style>
  <w:style w:type="paragraph" w:customStyle="1" w:styleId="Default">
    <w:name w:val="Default"/>
    <w:rsid w:val="003D0B7F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22735"/>
    <w:rPr>
      <w:rFonts w:ascii="Arial" w:eastAsia="Lucida Sans Unicode" w:hAnsi="Arial"/>
      <w:kern w:val="1"/>
      <w:sz w:val="22"/>
      <w:szCs w:val="24"/>
      <w:lang w:eastAsia="ar-SA"/>
    </w:rPr>
  </w:style>
  <w:style w:type="table" w:styleId="Mkatabulky">
    <w:name w:val="Table Grid"/>
    <w:basedOn w:val="Normlntabulka"/>
    <w:rsid w:val="00597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280022"/>
    <w:pPr>
      <w:numPr>
        <w:ilvl w:val="1"/>
      </w:numPr>
      <w:spacing w:line="240" w:lineRule="auto"/>
      <w:ind w:firstLine="567"/>
    </w:pPr>
    <w:rPr>
      <w:rFonts w:eastAsiaTheme="minorEastAsia" w:cstheme="minorBidi"/>
      <w:kern w:val="22"/>
      <w:szCs w:val="22"/>
    </w:rPr>
  </w:style>
  <w:style w:type="character" w:customStyle="1" w:styleId="PodnadpisChar">
    <w:name w:val="Podnadpis Char"/>
    <w:basedOn w:val="Standardnpsmoodstavce"/>
    <w:link w:val="Podnadpis"/>
    <w:rsid w:val="00280022"/>
    <w:rPr>
      <w:rFonts w:ascii="Fira Sans" w:eastAsiaTheme="minorEastAsia" w:hAnsi="Fira Sans" w:cstheme="minorBidi"/>
      <w:kern w:val="22"/>
      <w:sz w:val="22"/>
      <w:szCs w:val="22"/>
      <w:lang w:eastAsia="ar-SA"/>
    </w:rPr>
  </w:style>
  <w:style w:type="paragraph" w:customStyle="1" w:styleId="TableParagraph">
    <w:name w:val="Table Paragraph"/>
    <w:basedOn w:val="Normln"/>
    <w:uiPriority w:val="1"/>
    <w:qFormat/>
    <w:rsid w:val="00B9026B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autoSpaceDE w:val="0"/>
      <w:autoSpaceDN w:val="0"/>
      <w:spacing w:before="0" w:after="0" w:line="240" w:lineRule="auto"/>
      <w:ind w:firstLine="0"/>
      <w:jc w:val="left"/>
    </w:pPr>
    <w:rPr>
      <w:rFonts w:ascii="Arial" w:eastAsia="Arial" w:hAnsi="Arial" w:cs="Arial"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EC972-5737-412A-8AF3-C04C956D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7038</TotalTime>
  <Pages>5</Pages>
  <Words>701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Links>
    <vt:vector size="6" baseType="variant">
      <vt:variant>
        <vt:i4>6291553</vt:i4>
      </vt:variant>
      <vt:variant>
        <vt:i4>0</vt:i4>
      </vt:variant>
      <vt:variant>
        <vt:i4>0</vt:i4>
      </vt:variant>
      <vt:variant>
        <vt:i4>5</vt:i4>
      </vt:variant>
      <vt:variant>
        <vt:lpwstr>http://www.buderus.cz/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JP</dc:creator>
  <cp:lastModifiedBy>TEO</cp:lastModifiedBy>
  <cp:revision>44</cp:revision>
  <cp:lastPrinted>2022-01-10T07:58:00Z</cp:lastPrinted>
  <dcterms:created xsi:type="dcterms:W3CDTF">2021-11-04T14:55:00Z</dcterms:created>
  <dcterms:modified xsi:type="dcterms:W3CDTF">2022-01-25T09:30:00Z</dcterms:modified>
</cp:coreProperties>
</file>